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28A458B" w14:textId="69864911" w:rsidR="0035531B" w:rsidRDefault="00EF7EA5" w:rsidP="00EB46E5">
      <w:pPr>
        <w:pStyle w:val="Titul2"/>
      </w:pPr>
      <w:r>
        <w:t>Projektová dokumentace a z</w:t>
      </w:r>
      <w:r w:rsidR="00EB46E5" w:rsidRPr="006C2343">
        <w:t>hotovení stavby</w:t>
      </w:r>
      <w:r w:rsidR="0035531B">
        <w:t xml:space="preserve"> </w:t>
      </w:r>
    </w:p>
    <w:p w14:paraId="3C698B83" w14:textId="77777777" w:rsidR="00CF207E" w:rsidRPr="00572E3B" w:rsidRDefault="00CF207E" w:rsidP="00CF207E">
      <w:pPr>
        <w:pStyle w:val="Titul2"/>
      </w:pPr>
      <w:r w:rsidRPr="00572E3B">
        <w:t xml:space="preserve">Soubor staveb: </w:t>
      </w:r>
    </w:p>
    <w:p w14:paraId="3819E29A" w14:textId="77777777" w:rsidR="00CF207E" w:rsidRPr="00572E3B" w:rsidRDefault="00CF207E" w:rsidP="00CF207E">
      <w:pPr>
        <w:pStyle w:val="Titul2"/>
      </w:pPr>
      <w:r w:rsidRPr="00572E3B">
        <w:t>„Zvýšení bezpečnosti v tunelu Ejpovice – rozšíření kamerového systému, zavedení systému zvukového vyrozumění“</w:t>
      </w:r>
    </w:p>
    <w:p w14:paraId="541708C2" w14:textId="77777777" w:rsidR="00CF207E" w:rsidRDefault="00CF207E" w:rsidP="00CF207E">
      <w:pPr>
        <w:pStyle w:val="Titul2"/>
      </w:pPr>
      <w:r w:rsidRPr="00572E3B">
        <w:t>„Zvýšení bezpečnosti v tunelu Ejpovice – doplnění bezpečnostních opatření a systémů“</w:t>
      </w:r>
    </w:p>
    <w:p w14:paraId="489EF4AE" w14:textId="77777777" w:rsidR="007E7867" w:rsidRDefault="007E7867" w:rsidP="000C6E66">
      <w:pPr>
        <w:pStyle w:val="Text1-1"/>
        <w:numPr>
          <w:ilvl w:val="0"/>
          <w:numId w:val="0"/>
        </w:numPr>
        <w:tabs>
          <w:tab w:val="left" w:pos="708"/>
        </w:tabs>
        <w:ind w:left="737" w:hanging="737"/>
      </w:pPr>
    </w:p>
    <w:p w14:paraId="3E10F77F" w14:textId="4B1CE9F2" w:rsidR="000C6E66" w:rsidRDefault="000C6E66" w:rsidP="000C6E66">
      <w:pPr>
        <w:pStyle w:val="Text1-1"/>
        <w:numPr>
          <w:ilvl w:val="0"/>
          <w:numId w:val="0"/>
        </w:numPr>
        <w:tabs>
          <w:tab w:val="left" w:pos="708"/>
        </w:tabs>
        <w:ind w:left="737" w:hanging="737"/>
      </w:pPr>
      <w:r>
        <w:t xml:space="preserve">Č.j. </w:t>
      </w:r>
      <w:r w:rsidR="00CF207E" w:rsidRPr="00CF207E">
        <w:t>15084/2023-SŽ-SSZ-OVZ</w:t>
      </w:r>
    </w:p>
    <w:p w14:paraId="43C10BFB" w14:textId="77777777" w:rsidR="00A00D28" w:rsidRDefault="00A00D28" w:rsidP="00A00D28">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7112603F" w14:textId="77777777" w:rsidR="00CF207E" w:rsidRDefault="00CF207E" w:rsidP="00FE4333">
      <w:pPr>
        <w:pStyle w:val="Nadpisbezsl1-1"/>
        <w:rPr>
          <w:rFonts w:asciiTheme="minorHAnsi" w:hAnsiTheme="minorHAnsi" w:cs="Calibri"/>
          <w:b w:val="0"/>
          <w:caps w:val="0"/>
          <w:sz w:val="16"/>
          <w:szCs w:val="16"/>
        </w:rPr>
      </w:pPr>
    </w:p>
    <w:p w14:paraId="3C0ED659" w14:textId="77777777" w:rsidR="00CF207E" w:rsidRDefault="00CF207E" w:rsidP="00FE4333">
      <w:pPr>
        <w:pStyle w:val="Nadpisbezsl1-1"/>
        <w:rPr>
          <w:rFonts w:asciiTheme="minorHAnsi" w:hAnsiTheme="minorHAnsi" w:cs="Calibri"/>
          <w:b w:val="0"/>
          <w:caps w:val="0"/>
          <w:sz w:val="16"/>
          <w:szCs w:val="16"/>
        </w:rPr>
      </w:pPr>
    </w:p>
    <w:p w14:paraId="1CF8F88C" w14:textId="77777777" w:rsidR="00CF207E" w:rsidRDefault="00CF207E" w:rsidP="00FE4333">
      <w:pPr>
        <w:pStyle w:val="Nadpisbezsl1-1"/>
        <w:rPr>
          <w:rFonts w:asciiTheme="minorHAnsi" w:hAnsiTheme="minorHAnsi" w:cs="Calibri"/>
          <w:b w:val="0"/>
          <w:caps w:val="0"/>
          <w:sz w:val="16"/>
          <w:szCs w:val="16"/>
        </w:rPr>
      </w:pPr>
    </w:p>
    <w:p w14:paraId="0D327D9D" w14:textId="77777777" w:rsidR="00CF207E" w:rsidRDefault="00CF207E" w:rsidP="00FE4333">
      <w:pPr>
        <w:pStyle w:val="Nadpisbezsl1-1"/>
        <w:rPr>
          <w:rFonts w:asciiTheme="minorHAnsi" w:hAnsiTheme="minorHAnsi" w:cs="Calibri"/>
          <w:b w:val="0"/>
          <w:caps w:val="0"/>
          <w:sz w:val="16"/>
          <w:szCs w:val="16"/>
        </w:rPr>
      </w:pPr>
    </w:p>
    <w:p w14:paraId="412E2398" w14:textId="77777777" w:rsidR="00CF207E" w:rsidRDefault="00CF207E" w:rsidP="00FE4333">
      <w:pPr>
        <w:pStyle w:val="Nadpisbezsl1-1"/>
        <w:rPr>
          <w:rFonts w:asciiTheme="minorHAnsi" w:hAnsiTheme="minorHAnsi" w:cs="Calibri"/>
          <w:b w:val="0"/>
          <w:caps w:val="0"/>
          <w:sz w:val="16"/>
          <w:szCs w:val="16"/>
        </w:rPr>
      </w:pPr>
    </w:p>
    <w:p w14:paraId="5B3EAFF2" w14:textId="6509B9EA" w:rsidR="00BD7E91" w:rsidRDefault="00BD7E91" w:rsidP="00FE4333">
      <w:pPr>
        <w:pStyle w:val="Nadpisbezsl1-1"/>
      </w:pPr>
      <w:r>
        <w:lastRenderedPageBreak/>
        <w:t>Obsah</w:t>
      </w:r>
      <w:r w:rsidR="00887F36">
        <w:t xml:space="preserve"> </w:t>
      </w:r>
    </w:p>
    <w:p w14:paraId="437E744E" w14:textId="539C5BF0" w:rsidR="001E6A42"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5482499" w:history="1">
        <w:r w:rsidR="001E6A42" w:rsidRPr="00EA70C9">
          <w:rPr>
            <w:rStyle w:val="Hypertextovodkaz"/>
          </w:rPr>
          <w:t>1.</w:t>
        </w:r>
        <w:r w:rsidR="001E6A42">
          <w:rPr>
            <w:rFonts w:eastAsiaTheme="minorEastAsia"/>
            <w:caps w:val="0"/>
            <w:noProof/>
            <w:kern w:val="2"/>
            <w:sz w:val="22"/>
            <w:szCs w:val="22"/>
            <w:lang w:eastAsia="cs-CZ"/>
            <w14:ligatures w14:val="standardContextual"/>
          </w:rPr>
          <w:tab/>
        </w:r>
        <w:r w:rsidR="001E6A42" w:rsidRPr="00EA70C9">
          <w:rPr>
            <w:rStyle w:val="Hypertextovodkaz"/>
          </w:rPr>
          <w:t>ÚVODNÍ USTANOVENÍ</w:t>
        </w:r>
        <w:r w:rsidR="001E6A42">
          <w:rPr>
            <w:noProof/>
            <w:webHidden/>
          </w:rPr>
          <w:tab/>
        </w:r>
        <w:r w:rsidR="001E6A42">
          <w:rPr>
            <w:noProof/>
            <w:webHidden/>
          </w:rPr>
          <w:fldChar w:fldCharType="begin"/>
        </w:r>
        <w:r w:rsidR="001E6A42">
          <w:rPr>
            <w:noProof/>
            <w:webHidden/>
          </w:rPr>
          <w:instrText xml:space="preserve"> PAGEREF _Toc145482499 \h </w:instrText>
        </w:r>
        <w:r w:rsidR="001E6A42">
          <w:rPr>
            <w:noProof/>
            <w:webHidden/>
          </w:rPr>
        </w:r>
        <w:r w:rsidR="001E6A42">
          <w:rPr>
            <w:noProof/>
            <w:webHidden/>
          </w:rPr>
          <w:fldChar w:fldCharType="separate"/>
        </w:r>
        <w:r w:rsidR="00384437">
          <w:rPr>
            <w:noProof/>
            <w:webHidden/>
          </w:rPr>
          <w:t>3</w:t>
        </w:r>
        <w:r w:rsidR="001E6A42">
          <w:rPr>
            <w:noProof/>
            <w:webHidden/>
          </w:rPr>
          <w:fldChar w:fldCharType="end"/>
        </w:r>
      </w:hyperlink>
    </w:p>
    <w:p w14:paraId="6540B538" w14:textId="046430F0" w:rsidR="001E6A42" w:rsidRDefault="00384437">
      <w:pPr>
        <w:pStyle w:val="Obsah1"/>
        <w:rPr>
          <w:rFonts w:eastAsiaTheme="minorEastAsia"/>
          <w:caps w:val="0"/>
          <w:noProof/>
          <w:kern w:val="2"/>
          <w:sz w:val="22"/>
          <w:szCs w:val="22"/>
          <w:lang w:eastAsia="cs-CZ"/>
          <w14:ligatures w14:val="standardContextual"/>
        </w:rPr>
      </w:pPr>
      <w:hyperlink w:anchor="_Toc145482500" w:history="1">
        <w:r w:rsidR="001E6A42" w:rsidRPr="00EA70C9">
          <w:rPr>
            <w:rStyle w:val="Hypertextovodkaz"/>
          </w:rPr>
          <w:t>2.</w:t>
        </w:r>
        <w:r w:rsidR="001E6A42">
          <w:rPr>
            <w:rFonts w:eastAsiaTheme="minorEastAsia"/>
            <w:caps w:val="0"/>
            <w:noProof/>
            <w:kern w:val="2"/>
            <w:sz w:val="22"/>
            <w:szCs w:val="22"/>
            <w:lang w:eastAsia="cs-CZ"/>
            <w14:ligatures w14:val="standardContextual"/>
          </w:rPr>
          <w:tab/>
        </w:r>
        <w:r w:rsidR="001E6A42" w:rsidRPr="00EA70C9">
          <w:rPr>
            <w:rStyle w:val="Hypertextovodkaz"/>
          </w:rPr>
          <w:t>IDENTIFIKAČNÍ ÚDAJE ZADAVATELE</w:t>
        </w:r>
        <w:r w:rsidR="001E6A42">
          <w:rPr>
            <w:noProof/>
            <w:webHidden/>
          </w:rPr>
          <w:tab/>
        </w:r>
        <w:r w:rsidR="001E6A42">
          <w:rPr>
            <w:noProof/>
            <w:webHidden/>
          </w:rPr>
          <w:fldChar w:fldCharType="begin"/>
        </w:r>
        <w:r w:rsidR="001E6A42">
          <w:rPr>
            <w:noProof/>
            <w:webHidden/>
          </w:rPr>
          <w:instrText xml:space="preserve"> PAGEREF _Toc145482500 \h </w:instrText>
        </w:r>
        <w:r w:rsidR="001E6A42">
          <w:rPr>
            <w:noProof/>
            <w:webHidden/>
          </w:rPr>
        </w:r>
        <w:r w:rsidR="001E6A42">
          <w:rPr>
            <w:noProof/>
            <w:webHidden/>
          </w:rPr>
          <w:fldChar w:fldCharType="separate"/>
        </w:r>
        <w:r>
          <w:rPr>
            <w:noProof/>
            <w:webHidden/>
          </w:rPr>
          <w:t>3</w:t>
        </w:r>
        <w:r w:rsidR="001E6A42">
          <w:rPr>
            <w:noProof/>
            <w:webHidden/>
          </w:rPr>
          <w:fldChar w:fldCharType="end"/>
        </w:r>
      </w:hyperlink>
    </w:p>
    <w:p w14:paraId="7E750553" w14:textId="718B2203" w:rsidR="001E6A42" w:rsidRDefault="00384437">
      <w:pPr>
        <w:pStyle w:val="Obsah1"/>
        <w:rPr>
          <w:rFonts w:eastAsiaTheme="minorEastAsia"/>
          <w:caps w:val="0"/>
          <w:noProof/>
          <w:kern w:val="2"/>
          <w:sz w:val="22"/>
          <w:szCs w:val="22"/>
          <w:lang w:eastAsia="cs-CZ"/>
          <w14:ligatures w14:val="standardContextual"/>
        </w:rPr>
      </w:pPr>
      <w:hyperlink w:anchor="_Toc145482501" w:history="1">
        <w:r w:rsidR="001E6A42" w:rsidRPr="00EA70C9">
          <w:rPr>
            <w:rStyle w:val="Hypertextovodkaz"/>
          </w:rPr>
          <w:t>3.</w:t>
        </w:r>
        <w:r w:rsidR="001E6A42">
          <w:rPr>
            <w:rFonts w:eastAsiaTheme="minorEastAsia"/>
            <w:caps w:val="0"/>
            <w:noProof/>
            <w:kern w:val="2"/>
            <w:sz w:val="22"/>
            <w:szCs w:val="22"/>
            <w:lang w:eastAsia="cs-CZ"/>
            <w14:ligatures w14:val="standardContextual"/>
          </w:rPr>
          <w:tab/>
        </w:r>
        <w:r w:rsidR="001E6A42" w:rsidRPr="00EA70C9">
          <w:rPr>
            <w:rStyle w:val="Hypertextovodkaz"/>
          </w:rPr>
          <w:t>KOMUNIKACE MEZI ZADAVATELEM a DODAVATELEM</w:t>
        </w:r>
        <w:r w:rsidR="001E6A42">
          <w:rPr>
            <w:noProof/>
            <w:webHidden/>
          </w:rPr>
          <w:tab/>
        </w:r>
        <w:r w:rsidR="001E6A42">
          <w:rPr>
            <w:noProof/>
            <w:webHidden/>
          </w:rPr>
          <w:fldChar w:fldCharType="begin"/>
        </w:r>
        <w:r w:rsidR="001E6A42">
          <w:rPr>
            <w:noProof/>
            <w:webHidden/>
          </w:rPr>
          <w:instrText xml:space="preserve"> PAGEREF _Toc145482501 \h </w:instrText>
        </w:r>
        <w:r w:rsidR="001E6A42">
          <w:rPr>
            <w:noProof/>
            <w:webHidden/>
          </w:rPr>
        </w:r>
        <w:r w:rsidR="001E6A42">
          <w:rPr>
            <w:noProof/>
            <w:webHidden/>
          </w:rPr>
          <w:fldChar w:fldCharType="separate"/>
        </w:r>
        <w:r>
          <w:rPr>
            <w:noProof/>
            <w:webHidden/>
          </w:rPr>
          <w:t>4</w:t>
        </w:r>
        <w:r w:rsidR="001E6A42">
          <w:rPr>
            <w:noProof/>
            <w:webHidden/>
          </w:rPr>
          <w:fldChar w:fldCharType="end"/>
        </w:r>
      </w:hyperlink>
    </w:p>
    <w:p w14:paraId="6A5A3524" w14:textId="25E0FBFC" w:rsidR="001E6A42" w:rsidRDefault="00384437">
      <w:pPr>
        <w:pStyle w:val="Obsah1"/>
        <w:rPr>
          <w:rFonts w:eastAsiaTheme="minorEastAsia"/>
          <w:caps w:val="0"/>
          <w:noProof/>
          <w:kern w:val="2"/>
          <w:sz w:val="22"/>
          <w:szCs w:val="22"/>
          <w:lang w:eastAsia="cs-CZ"/>
          <w14:ligatures w14:val="standardContextual"/>
        </w:rPr>
      </w:pPr>
      <w:hyperlink w:anchor="_Toc145482502" w:history="1">
        <w:r w:rsidR="001E6A42" w:rsidRPr="00EA70C9">
          <w:rPr>
            <w:rStyle w:val="Hypertextovodkaz"/>
          </w:rPr>
          <w:t>4.</w:t>
        </w:r>
        <w:r w:rsidR="001E6A42">
          <w:rPr>
            <w:rFonts w:eastAsiaTheme="minorEastAsia"/>
            <w:caps w:val="0"/>
            <w:noProof/>
            <w:kern w:val="2"/>
            <w:sz w:val="22"/>
            <w:szCs w:val="22"/>
            <w:lang w:eastAsia="cs-CZ"/>
            <w14:ligatures w14:val="standardContextual"/>
          </w:rPr>
          <w:tab/>
        </w:r>
        <w:r w:rsidR="001E6A42" w:rsidRPr="00EA70C9">
          <w:rPr>
            <w:rStyle w:val="Hypertextovodkaz"/>
          </w:rPr>
          <w:t>ÚČEL a PŘEDMĚT PLNĚNÍ VEŘEJNÉ ZAKÁZKY</w:t>
        </w:r>
        <w:r w:rsidR="001E6A42">
          <w:rPr>
            <w:noProof/>
            <w:webHidden/>
          </w:rPr>
          <w:tab/>
        </w:r>
        <w:r w:rsidR="001E6A42">
          <w:rPr>
            <w:noProof/>
            <w:webHidden/>
          </w:rPr>
          <w:fldChar w:fldCharType="begin"/>
        </w:r>
        <w:r w:rsidR="001E6A42">
          <w:rPr>
            <w:noProof/>
            <w:webHidden/>
          </w:rPr>
          <w:instrText xml:space="preserve"> PAGEREF _Toc145482502 \h </w:instrText>
        </w:r>
        <w:r w:rsidR="001E6A42">
          <w:rPr>
            <w:noProof/>
            <w:webHidden/>
          </w:rPr>
        </w:r>
        <w:r w:rsidR="001E6A42">
          <w:rPr>
            <w:noProof/>
            <w:webHidden/>
          </w:rPr>
          <w:fldChar w:fldCharType="separate"/>
        </w:r>
        <w:r>
          <w:rPr>
            <w:noProof/>
            <w:webHidden/>
          </w:rPr>
          <w:t>4</w:t>
        </w:r>
        <w:r w:rsidR="001E6A42">
          <w:rPr>
            <w:noProof/>
            <w:webHidden/>
          </w:rPr>
          <w:fldChar w:fldCharType="end"/>
        </w:r>
      </w:hyperlink>
    </w:p>
    <w:p w14:paraId="21B586D0" w14:textId="180959F3" w:rsidR="001E6A42" w:rsidRDefault="00384437">
      <w:pPr>
        <w:pStyle w:val="Obsah1"/>
        <w:rPr>
          <w:rFonts w:eastAsiaTheme="minorEastAsia"/>
          <w:caps w:val="0"/>
          <w:noProof/>
          <w:kern w:val="2"/>
          <w:sz w:val="22"/>
          <w:szCs w:val="22"/>
          <w:lang w:eastAsia="cs-CZ"/>
          <w14:ligatures w14:val="standardContextual"/>
        </w:rPr>
      </w:pPr>
      <w:hyperlink w:anchor="_Toc145482503" w:history="1">
        <w:r w:rsidR="001E6A42" w:rsidRPr="00EA70C9">
          <w:rPr>
            <w:rStyle w:val="Hypertextovodkaz"/>
          </w:rPr>
          <w:t>5.</w:t>
        </w:r>
        <w:r w:rsidR="001E6A42">
          <w:rPr>
            <w:rFonts w:eastAsiaTheme="minorEastAsia"/>
            <w:caps w:val="0"/>
            <w:noProof/>
            <w:kern w:val="2"/>
            <w:sz w:val="22"/>
            <w:szCs w:val="22"/>
            <w:lang w:eastAsia="cs-CZ"/>
            <w14:ligatures w14:val="standardContextual"/>
          </w:rPr>
          <w:tab/>
        </w:r>
        <w:r w:rsidR="001E6A42" w:rsidRPr="00EA70C9">
          <w:rPr>
            <w:rStyle w:val="Hypertextovodkaz"/>
          </w:rPr>
          <w:t>ZDROJE FINANCOVÁNÍ a PŘEDPOKLÁDANÁ HODNOTA VEŘEJNÉ ZAKÁZKY</w:t>
        </w:r>
        <w:r w:rsidR="001E6A42">
          <w:rPr>
            <w:noProof/>
            <w:webHidden/>
          </w:rPr>
          <w:tab/>
        </w:r>
        <w:r w:rsidR="001E6A42">
          <w:rPr>
            <w:noProof/>
            <w:webHidden/>
          </w:rPr>
          <w:fldChar w:fldCharType="begin"/>
        </w:r>
        <w:r w:rsidR="001E6A42">
          <w:rPr>
            <w:noProof/>
            <w:webHidden/>
          </w:rPr>
          <w:instrText xml:space="preserve"> PAGEREF _Toc145482503 \h </w:instrText>
        </w:r>
        <w:r w:rsidR="001E6A42">
          <w:rPr>
            <w:noProof/>
            <w:webHidden/>
          </w:rPr>
        </w:r>
        <w:r w:rsidR="001E6A42">
          <w:rPr>
            <w:noProof/>
            <w:webHidden/>
          </w:rPr>
          <w:fldChar w:fldCharType="separate"/>
        </w:r>
        <w:r>
          <w:rPr>
            <w:noProof/>
            <w:webHidden/>
          </w:rPr>
          <w:t>5</w:t>
        </w:r>
        <w:r w:rsidR="001E6A42">
          <w:rPr>
            <w:noProof/>
            <w:webHidden/>
          </w:rPr>
          <w:fldChar w:fldCharType="end"/>
        </w:r>
      </w:hyperlink>
    </w:p>
    <w:p w14:paraId="4C01A025" w14:textId="72F0CC91" w:rsidR="001E6A42" w:rsidRDefault="00384437">
      <w:pPr>
        <w:pStyle w:val="Obsah1"/>
        <w:rPr>
          <w:rFonts w:eastAsiaTheme="minorEastAsia"/>
          <w:caps w:val="0"/>
          <w:noProof/>
          <w:kern w:val="2"/>
          <w:sz w:val="22"/>
          <w:szCs w:val="22"/>
          <w:lang w:eastAsia="cs-CZ"/>
          <w14:ligatures w14:val="standardContextual"/>
        </w:rPr>
      </w:pPr>
      <w:hyperlink w:anchor="_Toc145482504" w:history="1">
        <w:r w:rsidR="001E6A42" w:rsidRPr="00EA70C9">
          <w:rPr>
            <w:rStyle w:val="Hypertextovodkaz"/>
          </w:rPr>
          <w:t>6.</w:t>
        </w:r>
        <w:r w:rsidR="001E6A42">
          <w:rPr>
            <w:rFonts w:eastAsiaTheme="minorEastAsia"/>
            <w:caps w:val="0"/>
            <w:noProof/>
            <w:kern w:val="2"/>
            <w:sz w:val="22"/>
            <w:szCs w:val="22"/>
            <w:lang w:eastAsia="cs-CZ"/>
            <w14:ligatures w14:val="standardContextual"/>
          </w:rPr>
          <w:tab/>
        </w:r>
        <w:r w:rsidR="001E6A42" w:rsidRPr="00EA70C9">
          <w:rPr>
            <w:rStyle w:val="Hypertextovodkaz"/>
          </w:rPr>
          <w:t>OBSAH ZADÁVACÍ DOKUMENTACE</w:t>
        </w:r>
        <w:r w:rsidR="001E6A42">
          <w:rPr>
            <w:noProof/>
            <w:webHidden/>
          </w:rPr>
          <w:tab/>
        </w:r>
        <w:r w:rsidR="001E6A42">
          <w:rPr>
            <w:noProof/>
            <w:webHidden/>
          </w:rPr>
          <w:fldChar w:fldCharType="begin"/>
        </w:r>
        <w:r w:rsidR="001E6A42">
          <w:rPr>
            <w:noProof/>
            <w:webHidden/>
          </w:rPr>
          <w:instrText xml:space="preserve"> PAGEREF _Toc145482504 \h </w:instrText>
        </w:r>
        <w:r w:rsidR="001E6A42">
          <w:rPr>
            <w:noProof/>
            <w:webHidden/>
          </w:rPr>
        </w:r>
        <w:r w:rsidR="001E6A42">
          <w:rPr>
            <w:noProof/>
            <w:webHidden/>
          </w:rPr>
          <w:fldChar w:fldCharType="separate"/>
        </w:r>
        <w:r>
          <w:rPr>
            <w:noProof/>
            <w:webHidden/>
          </w:rPr>
          <w:t>5</w:t>
        </w:r>
        <w:r w:rsidR="001E6A42">
          <w:rPr>
            <w:noProof/>
            <w:webHidden/>
          </w:rPr>
          <w:fldChar w:fldCharType="end"/>
        </w:r>
      </w:hyperlink>
    </w:p>
    <w:p w14:paraId="75698953" w14:textId="57DDA9DE" w:rsidR="001E6A42" w:rsidRDefault="00384437">
      <w:pPr>
        <w:pStyle w:val="Obsah1"/>
        <w:rPr>
          <w:rFonts w:eastAsiaTheme="minorEastAsia"/>
          <w:caps w:val="0"/>
          <w:noProof/>
          <w:kern w:val="2"/>
          <w:sz w:val="22"/>
          <w:szCs w:val="22"/>
          <w:lang w:eastAsia="cs-CZ"/>
          <w14:ligatures w14:val="standardContextual"/>
        </w:rPr>
      </w:pPr>
      <w:hyperlink w:anchor="_Toc145482505" w:history="1">
        <w:r w:rsidR="001E6A42" w:rsidRPr="00EA70C9">
          <w:rPr>
            <w:rStyle w:val="Hypertextovodkaz"/>
          </w:rPr>
          <w:t>7.</w:t>
        </w:r>
        <w:r w:rsidR="001E6A42">
          <w:rPr>
            <w:rFonts w:eastAsiaTheme="minorEastAsia"/>
            <w:caps w:val="0"/>
            <w:noProof/>
            <w:kern w:val="2"/>
            <w:sz w:val="22"/>
            <w:szCs w:val="22"/>
            <w:lang w:eastAsia="cs-CZ"/>
            <w14:ligatures w14:val="standardContextual"/>
          </w:rPr>
          <w:tab/>
        </w:r>
        <w:r w:rsidR="001E6A42" w:rsidRPr="00EA70C9">
          <w:rPr>
            <w:rStyle w:val="Hypertextovodkaz"/>
          </w:rPr>
          <w:t>VYSVĚTLENÍ, ZMĚNY a DOPLNĚNÍ ZADÁVACÍ DOKUMENTACE</w:t>
        </w:r>
        <w:r w:rsidR="001E6A42">
          <w:rPr>
            <w:noProof/>
            <w:webHidden/>
          </w:rPr>
          <w:tab/>
        </w:r>
        <w:r w:rsidR="001E6A42">
          <w:rPr>
            <w:noProof/>
            <w:webHidden/>
          </w:rPr>
          <w:fldChar w:fldCharType="begin"/>
        </w:r>
        <w:r w:rsidR="001E6A42">
          <w:rPr>
            <w:noProof/>
            <w:webHidden/>
          </w:rPr>
          <w:instrText xml:space="preserve"> PAGEREF _Toc145482505 \h </w:instrText>
        </w:r>
        <w:r w:rsidR="001E6A42">
          <w:rPr>
            <w:noProof/>
            <w:webHidden/>
          </w:rPr>
        </w:r>
        <w:r w:rsidR="001E6A42">
          <w:rPr>
            <w:noProof/>
            <w:webHidden/>
          </w:rPr>
          <w:fldChar w:fldCharType="separate"/>
        </w:r>
        <w:r>
          <w:rPr>
            <w:noProof/>
            <w:webHidden/>
          </w:rPr>
          <w:t>6</w:t>
        </w:r>
        <w:r w:rsidR="001E6A42">
          <w:rPr>
            <w:noProof/>
            <w:webHidden/>
          </w:rPr>
          <w:fldChar w:fldCharType="end"/>
        </w:r>
      </w:hyperlink>
    </w:p>
    <w:p w14:paraId="6CC625D8" w14:textId="0D4E4225" w:rsidR="001E6A42" w:rsidRDefault="00384437">
      <w:pPr>
        <w:pStyle w:val="Obsah1"/>
        <w:rPr>
          <w:rFonts w:eastAsiaTheme="minorEastAsia"/>
          <w:caps w:val="0"/>
          <w:noProof/>
          <w:kern w:val="2"/>
          <w:sz w:val="22"/>
          <w:szCs w:val="22"/>
          <w:lang w:eastAsia="cs-CZ"/>
          <w14:ligatures w14:val="standardContextual"/>
        </w:rPr>
      </w:pPr>
      <w:hyperlink w:anchor="_Toc145482506" w:history="1">
        <w:r w:rsidR="001E6A42" w:rsidRPr="00EA70C9">
          <w:rPr>
            <w:rStyle w:val="Hypertextovodkaz"/>
          </w:rPr>
          <w:t>8.</w:t>
        </w:r>
        <w:r w:rsidR="001E6A42">
          <w:rPr>
            <w:rFonts w:eastAsiaTheme="minorEastAsia"/>
            <w:caps w:val="0"/>
            <w:noProof/>
            <w:kern w:val="2"/>
            <w:sz w:val="22"/>
            <w:szCs w:val="22"/>
            <w:lang w:eastAsia="cs-CZ"/>
            <w14:ligatures w14:val="standardContextual"/>
          </w:rPr>
          <w:tab/>
        </w:r>
        <w:r w:rsidR="001E6A42" w:rsidRPr="00EA70C9">
          <w:rPr>
            <w:rStyle w:val="Hypertextovodkaz"/>
          </w:rPr>
          <w:t>POŽADAVKY ZADAVATELE NA KVALIFIKACI</w:t>
        </w:r>
        <w:r w:rsidR="001E6A42">
          <w:rPr>
            <w:noProof/>
            <w:webHidden/>
          </w:rPr>
          <w:tab/>
        </w:r>
        <w:r w:rsidR="001E6A42">
          <w:rPr>
            <w:noProof/>
            <w:webHidden/>
          </w:rPr>
          <w:fldChar w:fldCharType="begin"/>
        </w:r>
        <w:r w:rsidR="001E6A42">
          <w:rPr>
            <w:noProof/>
            <w:webHidden/>
          </w:rPr>
          <w:instrText xml:space="preserve"> PAGEREF _Toc145482506 \h </w:instrText>
        </w:r>
        <w:r w:rsidR="001E6A42">
          <w:rPr>
            <w:noProof/>
            <w:webHidden/>
          </w:rPr>
        </w:r>
        <w:r w:rsidR="001E6A42">
          <w:rPr>
            <w:noProof/>
            <w:webHidden/>
          </w:rPr>
          <w:fldChar w:fldCharType="separate"/>
        </w:r>
        <w:r>
          <w:rPr>
            <w:noProof/>
            <w:webHidden/>
          </w:rPr>
          <w:t>6</w:t>
        </w:r>
        <w:r w:rsidR="001E6A42">
          <w:rPr>
            <w:noProof/>
            <w:webHidden/>
          </w:rPr>
          <w:fldChar w:fldCharType="end"/>
        </w:r>
      </w:hyperlink>
    </w:p>
    <w:p w14:paraId="08A6B081" w14:textId="1F5E07F5" w:rsidR="001E6A42" w:rsidRDefault="00384437">
      <w:pPr>
        <w:pStyle w:val="Obsah1"/>
        <w:rPr>
          <w:rFonts w:eastAsiaTheme="minorEastAsia"/>
          <w:caps w:val="0"/>
          <w:noProof/>
          <w:kern w:val="2"/>
          <w:sz w:val="22"/>
          <w:szCs w:val="22"/>
          <w:lang w:eastAsia="cs-CZ"/>
          <w14:ligatures w14:val="standardContextual"/>
        </w:rPr>
      </w:pPr>
      <w:hyperlink w:anchor="_Toc145482507" w:history="1">
        <w:r w:rsidR="001E6A42" w:rsidRPr="00EA70C9">
          <w:rPr>
            <w:rStyle w:val="Hypertextovodkaz"/>
          </w:rPr>
          <w:t>9.</w:t>
        </w:r>
        <w:r w:rsidR="001E6A42">
          <w:rPr>
            <w:rFonts w:eastAsiaTheme="minorEastAsia"/>
            <w:caps w:val="0"/>
            <w:noProof/>
            <w:kern w:val="2"/>
            <w:sz w:val="22"/>
            <w:szCs w:val="22"/>
            <w:lang w:eastAsia="cs-CZ"/>
            <w14:ligatures w14:val="standardContextual"/>
          </w:rPr>
          <w:tab/>
        </w:r>
        <w:r w:rsidR="001E6A42" w:rsidRPr="00EA70C9">
          <w:rPr>
            <w:rStyle w:val="Hypertextovodkaz"/>
          </w:rPr>
          <w:t>DALŠÍ INFORMACE/DOKUMENTY PŘEDKLÁDANÉ DODAVATELEM v NABÍDCE</w:t>
        </w:r>
        <w:r w:rsidR="001E6A42">
          <w:rPr>
            <w:noProof/>
            <w:webHidden/>
          </w:rPr>
          <w:tab/>
        </w:r>
        <w:r w:rsidR="001E6A42">
          <w:rPr>
            <w:noProof/>
            <w:webHidden/>
          </w:rPr>
          <w:fldChar w:fldCharType="begin"/>
        </w:r>
        <w:r w:rsidR="001E6A42">
          <w:rPr>
            <w:noProof/>
            <w:webHidden/>
          </w:rPr>
          <w:instrText xml:space="preserve"> PAGEREF _Toc145482507 \h </w:instrText>
        </w:r>
        <w:r w:rsidR="001E6A42">
          <w:rPr>
            <w:noProof/>
            <w:webHidden/>
          </w:rPr>
        </w:r>
        <w:r w:rsidR="001E6A42">
          <w:rPr>
            <w:noProof/>
            <w:webHidden/>
          </w:rPr>
          <w:fldChar w:fldCharType="separate"/>
        </w:r>
        <w:r>
          <w:rPr>
            <w:noProof/>
            <w:webHidden/>
          </w:rPr>
          <w:t>19</w:t>
        </w:r>
        <w:r w:rsidR="001E6A42">
          <w:rPr>
            <w:noProof/>
            <w:webHidden/>
          </w:rPr>
          <w:fldChar w:fldCharType="end"/>
        </w:r>
      </w:hyperlink>
    </w:p>
    <w:p w14:paraId="7DCE0107" w14:textId="17A7B788" w:rsidR="001E6A42" w:rsidRDefault="00384437">
      <w:pPr>
        <w:pStyle w:val="Obsah1"/>
        <w:rPr>
          <w:rFonts w:eastAsiaTheme="minorEastAsia"/>
          <w:caps w:val="0"/>
          <w:noProof/>
          <w:kern w:val="2"/>
          <w:sz w:val="22"/>
          <w:szCs w:val="22"/>
          <w:lang w:eastAsia="cs-CZ"/>
          <w14:ligatures w14:val="standardContextual"/>
        </w:rPr>
      </w:pPr>
      <w:hyperlink w:anchor="_Toc145482508" w:history="1">
        <w:r w:rsidR="001E6A42" w:rsidRPr="00EA70C9">
          <w:rPr>
            <w:rStyle w:val="Hypertextovodkaz"/>
          </w:rPr>
          <w:t>10.</w:t>
        </w:r>
        <w:r w:rsidR="001E6A42">
          <w:rPr>
            <w:rFonts w:eastAsiaTheme="minorEastAsia"/>
            <w:caps w:val="0"/>
            <w:noProof/>
            <w:kern w:val="2"/>
            <w:sz w:val="22"/>
            <w:szCs w:val="22"/>
            <w:lang w:eastAsia="cs-CZ"/>
            <w14:ligatures w14:val="standardContextual"/>
          </w:rPr>
          <w:tab/>
        </w:r>
        <w:r w:rsidR="001E6A42" w:rsidRPr="00EA70C9">
          <w:rPr>
            <w:rStyle w:val="Hypertextovodkaz"/>
          </w:rPr>
          <w:t>PROHLÍDKA MÍSTA PLNĚNÍ (STAVENIŠTĚ)</w:t>
        </w:r>
        <w:r w:rsidR="001E6A42">
          <w:rPr>
            <w:noProof/>
            <w:webHidden/>
          </w:rPr>
          <w:tab/>
        </w:r>
        <w:r w:rsidR="001E6A42">
          <w:rPr>
            <w:noProof/>
            <w:webHidden/>
          </w:rPr>
          <w:fldChar w:fldCharType="begin"/>
        </w:r>
        <w:r w:rsidR="001E6A42">
          <w:rPr>
            <w:noProof/>
            <w:webHidden/>
          </w:rPr>
          <w:instrText xml:space="preserve"> PAGEREF _Toc145482508 \h </w:instrText>
        </w:r>
        <w:r w:rsidR="001E6A42">
          <w:rPr>
            <w:noProof/>
            <w:webHidden/>
          </w:rPr>
        </w:r>
        <w:r w:rsidR="001E6A42">
          <w:rPr>
            <w:noProof/>
            <w:webHidden/>
          </w:rPr>
          <w:fldChar w:fldCharType="separate"/>
        </w:r>
        <w:r>
          <w:rPr>
            <w:noProof/>
            <w:webHidden/>
          </w:rPr>
          <w:t>21</w:t>
        </w:r>
        <w:r w:rsidR="001E6A42">
          <w:rPr>
            <w:noProof/>
            <w:webHidden/>
          </w:rPr>
          <w:fldChar w:fldCharType="end"/>
        </w:r>
      </w:hyperlink>
    </w:p>
    <w:p w14:paraId="630A6446" w14:textId="4BF7AE27" w:rsidR="001E6A42" w:rsidRDefault="00384437">
      <w:pPr>
        <w:pStyle w:val="Obsah1"/>
        <w:rPr>
          <w:rFonts w:eastAsiaTheme="minorEastAsia"/>
          <w:caps w:val="0"/>
          <w:noProof/>
          <w:kern w:val="2"/>
          <w:sz w:val="22"/>
          <w:szCs w:val="22"/>
          <w:lang w:eastAsia="cs-CZ"/>
          <w14:ligatures w14:val="standardContextual"/>
        </w:rPr>
      </w:pPr>
      <w:hyperlink w:anchor="_Toc145482509" w:history="1">
        <w:r w:rsidR="001E6A42" w:rsidRPr="00EA70C9">
          <w:rPr>
            <w:rStyle w:val="Hypertextovodkaz"/>
          </w:rPr>
          <w:t>11.</w:t>
        </w:r>
        <w:r w:rsidR="001E6A42">
          <w:rPr>
            <w:rFonts w:eastAsiaTheme="minorEastAsia"/>
            <w:caps w:val="0"/>
            <w:noProof/>
            <w:kern w:val="2"/>
            <w:sz w:val="22"/>
            <w:szCs w:val="22"/>
            <w:lang w:eastAsia="cs-CZ"/>
            <w14:ligatures w14:val="standardContextual"/>
          </w:rPr>
          <w:tab/>
        </w:r>
        <w:r w:rsidR="001E6A42" w:rsidRPr="00EA70C9">
          <w:rPr>
            <w:rStyle w:val="Hypertextovodkaz"/>
          </w:rPr>
          <w:t>JAZYK NABÍDEK A KOMUNIKAČNÍ JAZYK</w:t>
        </w:r>
        <w:r w:rsidR="001E6A42">
          <w:rPr>
            <w:noProof/>
            <w:webHidden/>
          </w:rPr>
          <w:tab/>
        </w:r>
        <w:r w:rsidR="001E6A42">
          <w:rPr>
            <w:noProof/>
            <w:webHidden/>
          </w:rPr>
          <w:fldChar w:fldCharType="begin"/>
        </w:r>
        <w:r w:rsidR="001E6A42">
          <w:rPr>
            <w:noProof/>
            <w:webHidden/>
          </w:rPr>
          <w:instrText xml:space="preserve"> PAGEREF _Toc145482509 \h </w:instrText>
        </w:r>
        <w:r w:rsidR="001E6A42">
          <w:rPr>
            <w:noProof/>
            <w:webHidden/>
          </w:rPr>
        </w:r>
        <w:r w:rsidR="001E6A42">
          <w:rPr>
            <w:noProof/>
            <w:webHidden/>
          </w:rPr>
          <w:fldChar w:fldCharType="separate"/>
        </w:r>
        <w:r>
          <w:rPr>
            <w:noProof/>
            <w:webHidden/>
          </w:rPr>
          <w:t>21</w:t>
        </w:r>
        <w:r w:rsidR="001E6A42">
          <w:rPr>
            <w:noProof/>
            <w:webHidden/>
          </w:rPr>
          <w:fldChar w:fldCharType="end"/>
        </w:r>
      </w:hyperlink>
    </w:p>
    <w:p w14:paraId="20B5BFA7" w14:textId="0CBB092D" w:rsidR="001E6A42" w:rsidRDefault="00384437">
      <w:pPr>
        <w:pStyle w:val="Obsah1"/>
        <w:rPr>
          <w:rFonts w:eastAsiaTheme="minorEastAsia"/>
          <w:caps w:val="0"/>
          <w:noProof/>
          <w:kern w:val="2"/>
          <w:sz w:val="22"/>
          <w:szCs w:val="22"/>
          <w:lang w:eastAsia="cs-CZ"/>
          <w14:ligatures w14:val="standardContextual"/>
        </w:rPr>
      </w:pPr>
      <w:hyperlink w:anchor="_Toc145482510" w:history="1">
        <w:r w:rsidR="001E6A42" w:rsidRPr="00EA70C9">
          <w:rPr>
            <w:rStyle w:val="Hypertextovodkaz"/>
          </w:rPr>
          <w:t>12.</w:t>
        </w:r>
        <w:r w:rsidR="001E6A42">
          <w:rPr>
            <w:rFonts w:eastAsiaTheme="minorEastAsia"/>
            <w:caps w:val="0"/>
            <w:noProof/>
            <w:kern w:val="2"/>
            <w:sz w:val="22"/>
            <w:szCs w:val="22"/>
            <w:lang w:eastAsia="cs-CZ"/>
            <w14:ligatures w14:val="standardContextual"/>
          </w:rPr>
          <w:tab/>
        </w:r>
        <w:r w:rsidR="001E6A42" w:rsidRPr="00EA70C9">
          <w:rPr>
            <w:rStyle w:val="Hypertextovodkaz"/>
          </w:rPr>
          <w:t>OBSAH a PODÁVÁNÍ NABÍDEK</w:t>
        </w:r>
        <w:r w:rsidR="001E6A42">
          <w:rPr>
            <w:noProof/>
            <w:webHidden/>
          </w:rPr>
          <w:tab/>
        </w:r>
        <w:r w:rsidR="001E6A42">
          <w:rPr>
            <w:noProof/>
            <w:webHidden/>
          </w:rPr>
          <w:fldChar w:fldCharType="begin"/>
        </w:r>
        <w:r w:rsidR="001E6A42">
          <w:rPr>
            <w:noProof/>
            <w:webHidden/>
          </w:rPr>
          <w:instrText xml:space="preserve"> PAGEREF _Toc145482510 \h </w:instrText>
        </w:r>
        <w:r w:rsidR="001E6A42">
          <w:rPr>
            <w:noProof/>
            <w:webHidden/>
          </w:rPr>
        </w:r>
        <w:r w:rsidR="001E6A42">
          <w:rPr>
            <w:noProof/>
            <w:webHidden/>
          </w:rPr>
          <w:fldChar w:fldCharType="separate"/>
        </w:r>
        <w:r>
          <w:rPr>
            <w:noProof/>
            <w:webHidden/>
          </w:rPr>
          <w:t>22</w:t>
        </w:r>
        <w:r w:rsidR="001E6A42">
          <w:rPr>
            <w:noProof/>
            <w:webHidden/>
          </w:rPr>
          <w:fldChar w:fldCharType="end"/>
        </w:r>
      </w:hyperlink>
    </w:p>
    <w:p w14:paraId="7786248F" w14:textId="1DD82178" w:rsidR="001E6A42" w:rsidRDefault="00384437">
      <w:pPr>
        <w:pStyle w:val="Obsah1"/>
        <w:rPr>
          <w:rFonts w:eastAsiaTheme="minorEastAsia"/>
          <w:caps w:val="0"/>
          <w:noProof/>
          <w:kern w:val="2"/>
          <w:sz w:val="22"/>
          <w:szCs w:val="22"/>
          <w:lang w:eastAsia="cs-CZ"/>
          <w14:ligatures w14:val="standardContextual"/>
        </w:rPr>
      </w:pPr>
      <w:hyperlink w:anchor="_Toc145482511" w:history="1">
        <w:r w:rsidR="001E6A42" w:rsidRPr="00EA70C9">
          <w:rPr>
            <w:rStyle w:val="Hypertextovodkaz"/>
          </w:rPr>
          <w:t>13.</w:t>
        </w:r>
        <w:r w:rsidR="001E6A42">
          <w:rPr>
            <w:rFonts w:eastAsiaTheme="minorEastAsia"/>
            <w:caps w:val="0"/>
            <w:noProof/>
            <w:kern w:val="2"/>
            <w:sz w:val="22"/>
            <w:szCs w:val="22"/>
            <w:lang w:eastAsia="cs-CZ"/>
            <w14:ligatures w14:val="standardContextual"/>
          </w:rPr>
          <w:tab/>
        </w:r>
        <w:r w:rsidR="001E6A42" w:rsidRPr="00EA70C9">
          <w:rPr>
            <w:rStyle w:val="Hypertextovodkaz"/>
          </w:rPr>
          <w:t>POŽADAVKY NA ZPRACOVÁNÍ NABÍDKOVÉ CENY</w:t>
        </w:r>
        <w:r w:rsidR="001E6A42">
          <w:rPr>
            <w:noProof/>
            <w:webHidden/>
          </w:rPr>
          <w:tab/>
        </w:r>
        <w:r w:rsidR="001E6A42">
          <w:rPr>
            <w:noProof/>
            <w:webHidden/>
          </w:rPr>
          <w:fldChar w:fldCharType="begin"/>
        </w:r>
        <w:r w:rsidR="001E6A42">
          <w:rPr>
            <w:noProof/>
            <w:webHidden/>
          </w:rPr>
          <w:instrText xml:space="preserve"> PAGEREF _Toc145482511 \h </w:instrText>
        </w:r>
        <w:r w:rsidR="001E6A42">
          <w:rPr>
            <w:noProof/>
            <w:webHidden/>
          </w:rPr>
        </w:r>
        <w:r w:rsidR="001E6A42">
          <w:rPr>
            <w:noProof/>
            <w:webHidden/>
          </w:rPr>
          <w:fldChar w:fldCharType="separate"/>
        </w:r>
        <w:r>
          <w:rPr>
            <w:noProof/>
            <w:webHidden/>
          </w:rPr>
          <w:t>24</w:t>
        </w:r>
        <w:r w:rsidR="001E6A42">
          <w:rPr>
            <w:noProof/>
            <w:webHidden/>
          </w:rPr>
          <w:fldChar w:fldCharType="end"/>
        </w:r>
      </w:hyperlink>
    </w:p>
    <w:p w14:paraId="7035794F" w14:textId="209D0775" w:rsidR="001E6A42" w:rsidRDefault="00384437">
      <w:pPr>
        <w:pStyle w:val="Obsah1"/>
        <w:rPr>
          <w:rFonts w:eastAsiaTheme="minorEastAsia"/>
          <w:caps w:val="0"/>
          <w:noProof/>
          <w:kern w:val="2"/>
          <w:sz w:val="22"/>
          <w:szCs w:val="22"/>
          <w:lang w:eastAsia="cs-CZ"/>
          <w14:ligatures w14:val="standardContextual"/>
        </w:rPr>
      </w:pPr>
      <w:hyperlink w:anchor="_Toc145482512" w:history="1">
        <w:r w:rsidR="001E6A42" w:rsidRPr="00EA70C9">
          <w:rPr>
            <w:rStyle w:val="Hypertextovodkaz"/>
          </w:rPr>
          <w:t>14.</w:t>
        </w:r>
        <w:r w:rsidR="001E6A42">
          <w:rPr>
            <w:rFonts w:eastAsiaTheme="minorEastAsia"/>
            <w:caps w:val="0"/>
            <w:noProof/>
            <w:kern w:val="2"/>
            <w:sz w:val="22"/>
            <w:szCs w:val="22"/>
            <w:lang w:eastAsia="cs-CZ"/>
            <w14:ligatures w14:val="standardContextual"/>
          </w:rPr>
          <w:tab/>
        </w:r>
        <w:r w:rsidR="001E6A42" w:rsidRPr="00EA70C9">
          <w:rPr>
            <w:rStyle w:val="Hypertextovodkaz"/>
          </w:rPr>
          <w:t>VARIANTY NABÍDKY</w:t>
        </w:r>
        <w:r w:rsidR="001E6A42">
          <w:rPr>
            <w:noProof/>
            <w:webHidden/>
          </w:rPr>
          <w:tab/>
        </w:r>
        <w:r w:rsidR="001E6A42">
          <w:rPr>
            <w:noProof/>
            <w:webHidden/>
          </w:rPr>
          <w:fldChar w:fldCharType="begin"/>
        </w:r>
        <w:r w:rsidR="001E6A42">
          <w:rPr>
            <w:noProof/>
            <w:webHidden/>
          </w:rPr>
          <w:instrText xml:space="preserve"> PAGEREF _Toc145482512 \h </w:instrText>
        </w:r>
        <w:r w:rsidR="001E6A42">
          <w:rPr>
            <w:noProof/>
            <w:webHidden/>
          </w:rPr>
        </w:r>
        <w:r w:rsidR="001E6A42">
          <w:rPr>
            <w:noProof/>
            <w:webHidden/>
          </w:rPr>
          <w:fldChar w:fldCharType="separate"/>
        </w:r>
        <w:r>
          <w:rPr>
            <w:noProof/>
            <w:webHidden/>
          </w:rPr>
          <w:t>24</w:t>
        </w:r>
        <w:r w:rsidR="001E6A42">
          <w:rPr>
            <w:noProof/>
            <w:webHidden/>
          </w:rPr>
          <w:fldChar w:fldCharType="end"/>
        </w:r>
      </w:hyperlink>
    </w:p>
    <w:p w14:paraId="4E7BB32D" w14:textId="346B1C99" w:rsidR="001E6A42" w:rsidRDefault="00384437">
      <w:pPr>
        <w:pStyle w:val="Obsah1"/>
        <w:rPr>
          <w:rFonts w:eastAsiaTheme="minorEastAsia"/>
          <w:caps w:val="0"/>
          <w:noProof/>
          <w:kern w:val="2"/>
          <w:sz w:val="22"/>
          <w:szCs w:val="22"/>
          <w:lang w:eastAsia="cs-CZ"/>
          <w14:ligatures w14:val="standardContextual"/>
        </w:rPr>
      </w:pPr>
      <w:hyperlink w:anchor="_Toc145482513" w:history="1">
        <w:r w:rsidR="001E6A42" w:rsidRPr="00EA70C9">
          <w:rPr>
            <w:rStyle w:val="Hypertextovodkaz"/>
          </w:rPr>
          <w:t>15.</w:t>
        </w:r>
        <w:r w:rsidR="001E6A42">
          <w:rPr>
            <w:rFonts w:eastAsiaTheme="minorEastAsia"/>
            <w:caps w:val="0"/>
            <w:noProof/>
            <w:kern w:val="2"/>
            <w:sz w:val="22"/>
            <w:szCs w:val="22"/>
            <w:lang w:eastAsia="cs-CZ"/>
            <w14:ligatures w14:val="standardContextual"/>
          </w:rPr>
          <w:tab/>
        </w:r>
        <w:r w:rsidR="001E6A42" w:rsidRPr="00EA70C9">
          <w:rPr>
            <w:rStyle w:val="Hypertextovodkaz"/>
          </w:rPr>
          <w:t>OTEVÍRÁNÍ NABÍDEK</w:t>
        </w:r>
        <w:r w:rsidR="001E6A42">
          <w:rPr>
            <w:noProof/>
            <w:webHidden/>
          </w:rPr>
          <w:tab/>
        </w:r>
        <w:r w:rsidR="001E6A42">
          <w:rPr>
            <w:noProof/>
            <w:webHidden/>
          </w:rPr>
          <w:fldChar w:fldCharType="begin"/>
        </w:r>
        <w:r w:rsidR="001E6A42">
          <w:rPr>
            <w:noProof/>
            <w:webHidden/>
          </w:rPr>
          <w:instrText xml:space="preserve"> PAGEREF _Toc145482513 \h </w:instrText>
        </w:r>
        <w:r w:rsidR="001E6A42">
          <w:rPr>
            <w:noProof/>
            <w:webHidden/>
          </w:rPr>
        </w:r>
        <w:r w:rsidR="001E6A42">
          <w:rPr>
            <w:noProof/>
            <w:webHidden/>
          </w:rPr>
          <w:fldChar w:fldCharType="separate"/>
        </w:r>
        <w:r>
          <w:rPr>
            <w:noProof/>
            <w:webHidden/>
          </w:rPr>
          <w:t>24</w:t>
        </w:r>
        <w:r w:rsidR="001E6A42">
          <w:rPr>
            <w:noProof/>
            <w:webHidden/>
          </w:rPr>
          <w:fldChar w:fldCharType="end"/>
        </w:r>
      </w:hyperlink>
    </w:p>
    <w:p w14:paraId="7A959957" w14:textId="651DD6E8" w:rsidR="001E6A42" w:rsidRDefault="00384437">
      <w:pPr>
        <w:pStyle w:val="Obsah1"/>
        <w:rPr>
          <w:rFonts w:eastAsiaTheme="minorEastAsia"/>
          <w:caps w:val="0"/>
          <w:noProof/>
          <w:kern w:val="2"/>
          <w:sz w:val="22"/>
          <w:szCs w:val="22"/>
          <w:lang w:eastAsia="cs-CZ"/>
          <w14:ligatures w14:val="standardContextual"/>
        </w:rPr>
      </w:pPr>
      <w:hyperlink w:anchor="_Toc145482514" w:history="1">
        <w:r w:rsidR="001E6A42" w:rsidRPr="00EA70C9">
          <w:rPr>
            <w:rStyle w:val="Hypertextovodkaz"/>
          </w:rPr>
          <w:t>16.</w:t>
        </w:r>
        <w:r w:rsidR="001E6A42">
          <w:rPr>
            <w:rFonts w:eastAsiaTheme="minorEastAsia"/>
            <w:caps w:val="0"/>
            <w:noProof/>
            <w:kern w:val="2"/>
            <w:sz w:val="22"/>
            <w:szCs w:val="22"/>
            <w:lang w:eastAsia="cs-CZ"/>
            <w14:ligatures w14:val="standardContextual"/>
          </w:rPr>
          <w:tab/>
        </w:r>
        <w:r w:rsidR="001E6A42" w:rsidRPr="00EA70C9">
          <w:rPr>
            <w:rStyle w:val="Hypertextovodkaz"/>
          </w:rPr>
          <w:t>POSOUZENÍ SPLNĚNÍ PODMÍNEK ÚČASTI</w:t>
        </w:r>
        <w:r w:rsidR="001E6A42">
          <w:rPr>
            <w:noProof/>
            <w:webHidden/>
          </w:rPr>
          <w:tab/>
        </w:r>
        <w:r w:rsidR="001E6A42">
          <w:rPr>
            <w:noProof/>
            <w:webHidden/>
          </w:rPr>
          <w:fldChar w:fldCharType="begin"/>
        </w:r>
        <w:r w:rsidR="001E6A42">
          <w:rPr>
            <w:noProof/>
            <w:webHidden/>
          </w:rPr>
          <w:instrText xml:space="preserve"> PAGEREF _Toc145482514 \h </w:instrText>
        </w:r>
        <w:r w:rsidR="001E6A42">
          <w:rPr>
            <w:noProof/>
            <w:webHidden/>
          </w:rPr>
        </w:r>
        <w:r w:rsidR="001E6A42">
          <w:rPr>
            <w:noProof/>
            <w:webHidden/>
          </w:rPr>
          <w:fldChar w:fldCharType="separate"/>
        </w:r>
        <w:r>
          <w:rPr>
            <w:noProof/>
            <w:webHidden/>
          </w:rPr>
          <w:t>24</w:t>
        </w:r>
        <w:r w:rsidR="001E6A42">
          <w:rPr>
            <w:noProof/>
            <w:webHidden/>
          </w:rPr>
          <w:fldChar w:fldCharType="end"/>
        </w:r>
      </w:hyperlink>
    </w:p>
    <w:p w14:paraId="58289032" w14:textId="24D20531" w:rsidR="001E6A42" w:rsidRDefault="00384437">
      <w:pPr>
        <w:pStyle w:val="Obsah1"/>
        <w:rPr>
          <w:rFonts w:eastAsiaTheme="minorEastAsia"/>
          <w:caps w:val="0"/>
          <w:noProof/>
          <w:kern w:val="2"/>
          <w:sz w:val="22"/>
          <w:szCs w:val="22"/>
          <w:lang w:eastAsia="cs-CZ"/>
          <w14:ligatures w14:val="standardContextual"/>
        </w:rPr>
      </w:pPr>
      <w:hyperlink w:anchor="_Toc145482515" w:history="1">
        <w:r w:rsidR="001E6A42" w:rsidRPr="00EA70C9">
          <w:rPr>
            <w:rStyle w:val="Hypertextovodkaz"/>
          </w:rPr>
          <w:t>17.</w:t>
        </w:r>
        <w:r w:rsidR="001E6A42">
          <w:rPr>
            <w:rFonts w:eastAsiaTheme="minorEastAsia"/>
            <w:caps w:val="0"/>
            <w:noProof/>
            <w:kern w:val="2"/>
            <w:sz w:val="22"/>
            <w:szCs w:val="22"/>
            <w:lang w:eastAsia="cs-CZ"/>
            <w14:ligatures w14:val="standardContextual"/>
          </w:rPr>
          <w:tab/>
        </w:r>
        <w:r w:rsidR="001E6A42" w:rsidRPr="00EA70C9">
          <w:rPr>
            <w:rStyle w:val="Hypertextovodkaz"/>
          </w:rPr>
          <w:t>HODNOCENÍ NABÍDEK</w:t>
        </w:r>
        <w:r w:rsidR="001E6A42">
          <w:rPr>
            <w:noProof/>
            <w:webHidden/>
          </w:rPr>
          <w:tab/>
        </w:r>
        <w:r w:rsidR="001E6A42">
          <w:rPr>
            <w:noProof/>
            <w:webHidden/>
          </w:rPr>
          <w:fldChar w:fldCharType="begin"/>
        </w:r>
        <w:r w:rsidR="001E6A42">
          <w:rPr>
            <w:noProof/>
            <w:webHidden/>
          </w:rPr>
          <w:instrText xml:space="preserve"> PAGEREF _Toc145482515 \h </w:instrText>
        </w:r>
        <w:r w:rsidR="001E6A42">
          <w:rPr>
            <w:noProof/>
            <w:webHidden/>
          </w:rPr>
        </w:r>
        <w:r w:rsidR="001E6A42">
          <w:rPr>
            <w:noProof/>
            <w:webHidden/>
          </w:rPr>
          <w:fldChar w:fldCharType="separate"/>
        </w:r>
        <w:r>
          <w:rPr>
            <w:noProof/>
            <w:webHidden/>
          </w:rPr>
          <w:t>25</w:t>
        </w:r>
        <w:r w:rsidR="001E6A42">
          <w:rPr>
            <w:noProof/>
            <w:webHidden/>
          </w:rPr>
          <w:fldChar w:fldCharType="end"/>
        </w:r>
      </w:hyperlink>
    </w:p>
    <w:p w14:paraId="2730B617" w14:textId="1E364ED8" w:rsidR="001E6A42" w:rsidRDefault="00384437">
      <w:pPr>
        <w:pStyle w:val="Obsah1"/>
        <w:rPr>
          <w:rFonts w:eastAsiaTheme="minorEastAsia"/>
          <w:caps w:val="0"/>
          <w:noProof/>
          <w:kern w:val="2"/>
          <w:sz w:val="22"/>
          <w:szCs w:val="22"/>
          <w:lang w:eastAsia="cs-CZ"/>
          <w14:ligatures w14:val="standardContextual"/>
        </w:rPr>
      </w:pPr>
      <w:hyperlink w:anchor="_Toc145482516" w:history="1">
        <w:r w:rsidR="001E6A42" w:rsidRPr="00EA70C9">
          <w:rPr>
            <w:rStyle w:val="Hypertextovodkaz"/>
          </w:rPr>
          <w:t>18.</w:t>
        </w:r>
        <w:r w:rsidR="001E6A42">
          <w:rPr>
            <w:rFonts w:eastAsiaTheme="minorEastAsia"/>
            <w:caps w:val="0"/>
            <w:noProof/>
            <w:kern w:val="2"/>
            <w:sz w:val="22"/>
            <w:szCs w:val="22"/>
            <w:lang w:eastAsia="cs-CZ"/>
            <w14:ligatures w14:val="standardContextual"/>
          </w:rPr>
          <w:tab/>
        </w:r>
        <w:r w:rsidR="001E6A42" w:rsidRPr="00EA70C9">
          <w:rPr>
            <w:rStyle w:val="Hypertextovodkaz"/>
          </w:rPr>
          <w:t>ZRUŠENÍ ZADÁVACÍHO ŘÍZENÍ</w:t>
        </w:r>
        <w:r w:rsidR="001E6A42">
          <w:rPr>
            <w:noProof/>
            <w:webHidden/>
          </w:rPr>
          <w:tab/>
        </w:r>
        <w:r w:rsidR="001E6A42">
          <w:rPr>
            <w:noProof/>
            <w:webHidden/>
          </w:rPr>
          <w:fldChar w:fldCharType="begin"/>
        </w:r>
        <w:r w:rsidR="001E6A42">
          <w:rPr>
            <w:noProof/>
            <w:webHidden/>
          </w:rPr>
          <w:instrText xml:space="preserve"> PAGEREF _Toc145482516 \h </w:instrText>
        </w:r>
        <w:r w:rsidR="001E6A42">
          <w:rPr>
            <w:noProof/>
            <w:webHidden/>
          </w:rPr>
        </w:r>
        <w:r w:rsidR="001E6A42">
          <w:rPr>
            <w:noProof/>
            <w:webHidden/>
          </w:rPr>
          <w:fldChar w:fldCharType="separate"/>
        </w:r>
        <w:r>
          <w:rPr>
            <w:noProof/>
            <w:webHidden/>
          </w:rPr>
          <w:t>25</w:t>
        </w:r>
        <w:r w:rsidR="001E6A42">
          <w:rPr>
            <w:noProof/>
            <w:webHidden/>
          </w:rPr>
          <w:fldChar w:fldCharType="end"/>
        </w:r>
      </w:hyperlink>
    </w:p>
    <w:p w14:paraId="12C667BA" w14:textId="304C1E30" w:rsidR="001E6A42" w:rsidRDefault="00384437">
      <w:pPr>
        <w:pStyle w:val="Obsah1"/>
        <w:rPr>
          <w:rFonts w:eastAsiaTheme="minorEastAsia"/>
          <w:caps w:val="0"/>
          <w:noProof/>
          <w:kern w:val="2"/>
          <w:sz w:val="22"/>
          <w:szCs w:val="22"/>
          <w:lang w:eastAsia="cs-CZ"/>
          <w14:ligatures w14:val="standardContextual"/>
        </w:rPr>
      </w:pPr>
      <w:hyperlink w:anchor="_Toc145482517" w:history="1">
        <w:r w:rsidR="001E6A42" w:rsidRPr="00EA70C9">
          <w:rPr>
            <w:rStyle w:val="Hypertextovodkaz"/>
          </w:rPr>
          <w:t>19.</w:t>
        </w:r>
        <w:r w:rsidR="001E6A42">
          <w:rPr>
            <w:rFonts w:eastAsiaTheme="minorEastAsia"/>
            <w:caps w:val="0"/>
            <w:noProof/>
            <w:kern w:val="2"/>
            <w:sz w:val="22"/>
            <w:szCs w:val="22"/>
            <w:lang w:eastAsia="cs-CZ"/>
            <w14:ligatures w14:val="standardContextual"/>
          </w:rPr>
          <w:tab/>
        </w:r>
        <w:r w:rsidR="001E6A42" w:rsidRPr="00EA70C9">
          <w:rPr>
            <w:rStyle w:val="Hypertextovodkaz"/>
          </w:rPr>
          <w:t>UZAVŘENÍ SMLOUVY</w:t>
        </w:r>
        <w:r w:rsidR="001E6A42">
          <w:rPr>
            <w:noProof/>
            <w:webHidden/>
          </w:rPr>
          <w:tab/>
        </w:r>
        <w:r w:rsidR="001E6A42">
          <w:rPr>
            <w:noProof/>
            <w:webHidden/>
          </w:rPr>
          <w:fldChar w:fldCharType="begin"/>
        </w:r>
        <w:r w:rsidR="001E6A42">
          <w:rPr>
            <w:noProof/>
            <w:webHidden/>
          </w:rPr>
          <w:instrText xml:space="preserve"> PAGEREF _Toc145482517 \h </w:instrText>
        </w:r>
        <w:r w:rsidR="001E6A42">
          <w:rPr>
            <w:noProof/>
            <w:webHidden/>
          </w:rPr>
        </w:r>
        <w:r w:rsidR="001E6A42">
          <w:rPr>
            <w:noProof/>
            <w:webHidden/>
          </w:rPr>
          <w:fldChar w:fldCharType="separate"/>
        </w:r>
        <w:r>
          <w:rPr>
            <w:noProof/>
            <w:webHidden/>
          </w:rPr>
          <w:t>25</w:t>
        </w:r>
        <w:r w:rsidR="001E6A42">
          <w:rPr>
            <w:noProof/>
            <w:webHidden/>
          </w:rPr>
          <w:fldChar w:fldCharType="end"/>
        </w:r>
      </w:hyperlink>
    </w:p>
    <w:p w14:paraId="6085F61A" w14:textId="678CA943" w:rsidR="001E6A42" w:rsidRDefault="00384437">
      <w:pPr>
        <w:pStyle w:val="Obsah1"/>
        <w:rPr>
          <w:rFonts w:eastAsiaTheme="minorEastAsia"/>
          <w:caps w:val="0"/>
          <w:noProof/>
          <w:kern w:val="2"/>
          <w:sz w:val="22"/>
          <w:szCs w:val="22"/>
          <w:lang w:eastAsia="cs-CZ"/>
          <w14:ligatures w14:val="standardContextual"/>
        </w:rPr>
      </w:pPr>
      <w:hyperlink w:anchor="_Toc145482518" w:history="1">
        <w:r w:rsidR="001E6A42" w:rsidRPr="00EA70C9">
          <w:rPr>
            <w:rStyle w:val="Hypertextovodkaz"/>
          </w:rPr>
          <w:t>20.</w:t>
        </w:r>
        <w:r w:rsidR="001E6A42">
          <w:rPr>
            <w:rFonts w:eastAsiaTheme="minorEastAsia"/>
            <w:caps w:val="0"/>
            <w:noProof/>
            <w:kern w:val="2"/>
            <w:sz w:val="22"/>
            <w:szCs w:val="22"/>
            <w:lang w:eastAsia="cs-CZ"/>
            <w14:ligatures w14:val="standardContextual"/>
          </w:rPr>
          <w:tab/>
        </w:r>
        <w:r w:rsidR="001E6A42" w:rsidRPr="00EA70C9">
          <w:rPr>
            <w:rStyle w:val="Hypertextovodkaz"/>
          </w:rPr>
          <w:t>OCHRANA INFORMACÍ</w:t>
        </w:r>
        <w:r w:rsidR="001E6A42">
          <w:rPr>
            <w:noProof/>
            <w:webHidden/>
          </w:rPr>
          <w:tab/>
        </w:r>
        <w:r w:rsidR="001E6A42">
          <w:rPr>
            <w:noProof/>
            <w:webHidden/>
          </w:rPr>
          <w:fldChar w:fldCharType="begin"/>
        </w:r>
        <w:r w:rsidR="001E6A42">
          <w:rPr>
            <w:noProof/>
            <w:webHidden/>
          </w:rPr>
          <w:instrText xml:space="preserve"> PAGEREF _Toc145482518 \h </w:instrText>
        </w:r>
        <w:r w:rsidR="001E6A42">
          <w:rPr>
            <w:noProof/>
            <w:webHidden/>
          </w:rPr>
        </w:r>
        <w:r w:rsidR="001E6A42">
          <w:rPr>
            <w:noProof/>
            <w:webHidden/>
          </w:rPr>
          <w:fldChar w:fldCharType="separate"/>
        </w:r>
        <w:r>
          <w:rPr>
            <w:noProof/>
            <w:webHidden/>
          </w:rPr>
          <w:t>28</w:t>
        </w:r>
        <w:r w:rsidR="001E6A42">
          <w:rPr>
            <w:noProof/>
            <w:webHidden/>
          </w:rPr>
          <w:fldChar w:fldCharType="end"/>
        </w:r>
      </w:hyperlink>
    </w:p>
    <w:p w14:paraId="0E3F31BE" w14:textId="16B42CE7" w:rsidR="001E6A42" w:rsidRDefault="00384437">
      <w:pPr>
        <w:pStyle w:val="Obsah1"/>
        <w:rPr>
          <w:rFonts w:eastAsiaTheme="minorEastAsia"/>
          <w:caps w:val="0"/>
          <w:noProof/>
          <w:kern w:val="2"/>
          <w:sz w:val="22"/>
          <w:szCs w:val="22"/>
          <w:lang w:eastAsia="cs-CZ"/>
          <w14:ligatures w14:val="standardContextual"/>
        </w:rPr>
      </w:pPr>
      <w:hyperlink w:anchor="_Toc145482519" w:history="1">
        <w:r w:rsidR="001E6A42" w:rsidRPr="00EA70C9">
          <w:rPr>
            <w:rStyle w:val="Hypertextovodkaz"/>
          </w:rPr>
          <w:t>21.</w:t>
        </w:r>
        <w:r w:rsidR="001E6A42">
          <w:rPr>
            <w:rFonts w:eastAsiaTheme="minorEastAsia"/>
            <w:caps w:val="0"/>
            <w:noProof/>
            <w:kern w:val="2"/>
            <w:sz w:val="22"/>
            <w:szCs w:val="22"/>
            <w:lang w:eastAsia="cs-CZ"/>
            <w14:ligatures w14:val="standardContextual"/>
          </w:rPr>
          <w:tab/>
        </w:r>
        <w:r w:rsidR="001E6A42" w:rsidRPr="00EA70C9">
          <w:rPr>
            <w:rStyle w:val="Hypertextovodkaz"/>
          </w:rPr>
          <w:t>NEOBSAZENO</w:t>
        </w:r>
        <w:r w:rsidR="001E6A42">
          <w:rPr>
            <w:noProof/>
            <w:webHidden/>
          </w:rPr>
          <w:tab/>
        </w:r>
        <w:r w:rsidR="001E6A42">
          <w:rPr>
            <w:noProof/>
            <w:webHidden/>
          </w:rPr>
          <w:fldChar w:fldCharType="begin"/>
        </w:r>
        <w:r w:rsidR="001E6A42">
          <w:rPr>
            <w:noProof/>
            <w:webHidden/>
          </w:rPr>
          <w:instrText xml:space="preserve"> PAGEREF _Toc145482519 \h </w:instrText>
        </w:r>
        <w:r w:rsidR="001E6A42">
          <w:rPr>
            <w:noProof/>
            <w:webHidden/>
          </w:rPr>
        </w:r>
        <w:r w:rsidR="001E6A42">
          <w:rPr>
            <w:noProof/>
            <w:webHidden/>
          </w:rPr>
          <w:fldChar w:fldCharType="separate"/>
        </w:r>
        <w:r>
          <w:rPr>
            <w:noProof/>
            <w:webHidden/>
          </w:rPr>
          <w:t>28</w:t>
        </w:r>
        <w:r w:rsidR="001E6A42">
          <w:rPr>
            <w:noProof/>
            <w:webHidden/>
          </w:rPr>
          <w:fldChar w:fldCharType="end"/>
        </w:r>
      </w:hyperlink>
    </w:p>
    <w:p w14:paraId="296407E3" w14:textId="2D05B036" w:rsidR="001E6A42" w:rsidRDefault="00384437">
      <w:pPr>
        <w:pStyle w:val="Obsah1"/>
        <w:rPr>
          <w:rFonts w:eastAsiaTheme="minorEastAsia"/>
          <w:caps w:val="0"/>
          <w:noProof/>
          <w:kern w:val="2"/>
          <w:sz w:val="22"/>
          <w:szCs w:val="22"/>
          <w:lang w:eastAsia="cs-CZ"/>
          <w14:ligatures w14:val="standardContextual"/>
        </w:rPr>
      </w:pPr>
      <w:hyperlink w:anchor="_Toc145482520" w:history="1">
        <w:r w:rsidR="001E6A42" w:rsidRPr="00EA70C9">
          <w:rPr>
            <w:rStyle w:val="Hypertextovodkaz"/>
          </w:rPr>
          <w:t>22.</w:t>
        </w:r>
        <w:r w:rsidR="001E6A42">
          <w:rPr>
            <w:rFonts w:eastAsiaTheme="minorEastAsia"/>
            <w:caps w:val="0"/>
            <w:noProof/>
            <w:kern w:val="2"/>
            <w:sz w:val="22"/>
            <w:szCs w:val="22"/>
            <w:lang w:eastAsia="cs-CZ"/>
            <w14:ligatures w14:val="standardContextual"/>
          </w:rPr>
          <w:tab/>
        </w:r>
        <w:r w:rsidR="001E6A42" w:rsidRPr="00EA70C9">
          <w:rPr>
            <w:rStyle w:val="Hypertextovodkaz"/>
          </w:rPr>
          <w:t>SOCIÁLNĚ A ENVIRONMENTÁLNĚ ODPOVĚDNÉ ZADÁVÁNÍ, INOVACE</w:t>
        </w:r>
        <w:r w:rsidR="001E6A42">
          <w:rPr>
            <w:noProof/>
            <w:webHidden/>
          </w:rPr>
          <w:tab/>
        </w:r>
        <w:r w:rsidR="001E6A42">
          <w:rPr>
            <w:noProof/>
            <w:webHidden/>
          </w:rPr>
          <w:fldChar w:fldCharType="begin"/>
        </w:r>
        <w:r w:rsidR="001E6A42">
          <w:rPr>
            <w:noProof/>
            <w:webHidden/>
          </w:rPr>
          <w:instrText xml:space="preserve"> PAGEREF _Toc145482520 \h </w:instrText>
        </w:r>
        <w:r w:rsidR="001E6A42">
          <w:rPr>
            <w:noProof/>
            <w:webHidden/>
          </w:rPr>
        </w:r>
        <w:r w:rsidR="001E6A42">
          <w:rPr>
            <w:noProof/>
            <w:webHidden/>
          </w:rPr>
          <w:fldChar w:fldCharType="separate"/>
        </w:r>
        <w:r>
          <w:rPr>
            <w:noProof/>
            <w:webHidden/>
          </w:rPr>
          <w:t>28</w:t>
        </w:r>
        <w:r w:rsidR="001E6A42">
          <w:rPr>
            <w:noProof/>
            <w:webHidden/>
          </w:rPr>
          <w:fldChar w:fldCharType="end"/>
        </w:r>
      </w:hyperlink>
    </w:p>
    <w:p w14:paraId="7D8F5C56" w14:textId="662CC21C" w:rsidR="001E6A42" w:rsidRDefault="00384437">
      <w:pPr>
        <w:pStyle w:val="Obsah1"/>
        <w:rPr>
          <w:rFonts w:eastAsiaTheme="minorEastAsia"/>
          <w:caps w:val="0"/>
          <w:noProof/>
          <w:kern w:val="2"/>
          <w:sz w:val="22"/>
          <w:szCs w:val="22"/>
          <w:lang w:eastAsia="cs-CZ"/>
          <w14:ligatures w14:val="standardContextual"/>
        </w:rPr>
      </w:pPr>
      <w:hyperlink w:anchor="_Toc145482521" w:history="1">
        <w:r w:rsidR="001E6A42" w:rsidRPr="00EA70C9">
          <w:rPr>
            <w:rStyle w:val="Hypertextovodkaz"/>
          </w:rPr>
          <w:t>23.</w:t>
        </w:r>
        <w:r w:rsidR="001E6A42">
          <w:rPr>
            <w:rFonts w:eastAsiaTheme="minorEastAsia"/>
            <w:caps w:val="0"/>
            <w:noProof/>
            <w:kern w:val="2"/>
            <w:sz w:val="22"/>
            <w:szCs w:val="22"/>
            <w:lang w:eastAsia="cs-CZ"/>
            <w14:ligatures w14:val="standardContextual"/>
          </w:rPr>
          <w:tab/>
        </w:r>
        <w:r w:rsidR="001E6A42" w:rsidRPr="00EA70C9">
          <w:rPr>
            <w:rStyle w:val="Hypertextovodkaz"/>
          </w:rPr>
          <w:t>Další zadávací podmínky v návaznosti na MEZINÁRODNÍ sankce, zákaz zadání veřejné zakázky</w:t>
        </w:r>
        <w:r w:rsidR="001E6A42">
          <w:rPr>
            <w:noProof/>
            <w:webHidden/>
          </w:rPr>
          <w:tab/>
        </w:r>
        <w:r w:rsidR="001E6A42">
          <w:rPr>
            <w:noProof/>
            <w:webHidden/>
          </w:rPr>
          <w:fldChar w:fldCharType="begin"/>
        </w:r>
        <w:r w:rsidR="001E6A42">
          <w:rPr>
            <w:noProof/>
            <w:webHidden/>
          </w:rPr>
          <w:instrText xml:space="preserve"> PAGEREF _Toc145482521 \h </w:instrText>
        </w:r>
        <w:r w:rsidR="001E6A42">
          <w:rPr>
            <w:noProof/>
            <w:webHidden/>
          </w:rPr>
        </w:r>
        <w:r w:rsidR="001E6A42">
          <w:rPr>
            <w:noProof/>
            <w:webHidden/>
          </w:rPr>
          <w:fldChar w:fldCharType="separate"/>
        </w:r>
        <w:r>
          <w:rPr>
            <w:noProof/>
            <w:webHidden/>
          </w:rPr>
          <w:t>29</w:t>
        </w:r>
        <w:r w:rsidR="001E6A42">
          <w:rPr>
            <w:noProof/>
            <w:webHidden/>
          </w:rPr>
          <w:fldChar w:fldCharType="end"/>
        </w:r>
      </w:hyperlink>
    </w:p>
    <w:p w14:paraId="7FD65D61" w14:textId="7E250790" w:rsidR="001E6A42" w:rsidRDefault="00384437">
      <w:pPr>
        <w:pStyle w:val="Obsah1"/>
        <w:rPr>
          <w:rFonts w:eastAsiaTheme="minorEastAsia"/>
          <w:caps w:val="0"/>
          <w:noProof/>
          <w:kern w:val="2"/>
          <w:sz w:val="22"/>
          <w:szCs w:val="22"/>
          <w:lang w:eastAsia="cs-CZ"/>
          <w14:ligatures w14:val="standardContextual"/>
        </w:rPr>
      </w:pPr>
      <w:hyperlink w:anchor="_Toc145482522" w:history="1">
        <w:r w:rsidR="001E6A42" w:rsidRPr="00EA70C9">
          <w:rPr>
            <w:rStyle w:val="Hypertextovodkaz"/>
          </w:rPr>
          <w:t>24.</w:t>
        </w:r>
        <w:r w:rsidR="001E6A42">
          <w:rPr>
            <w:rFonts w:eastAsiaTheme="minorEastAsia"/>
            <w:caps w:val="0"/>
            <w:noProof/>
            <w:kern w:val="2"/>
            <w:sz w:val="22"/>
            <w:szCs w:val="22"/>
            <w:lang w:eastAsia="cs-CZ"/>
            <w14:ligatures w14:val="standardContextual"/>
          </w:rPr>
          <w:tab/>
        </w:r>
        <w:r w:rsidR="001E6A42" w:rsidRPr="00EA70C9">
          <w:rPr>
            <w:rStyle w:val="Hypertextovodkaz"/>
          </w:rPr>
          <w:t>PŘÍLOHY TĚCHTO POKYNŮ</w:t>
        </w:r>
        <w:r w:rsidR="001E6A42">
          <w:rPr>
            <w:noProof/>
            <w:webHidden/>
          </w:rPr>
          <w:tab/>
        </w:r>
        <w:r w:rsidR="001E6A42">
          <w:rPr>
            <w:noProof/>
            <w:webHidden/>
          </w:rPr>
          <w:fldChar w:fldCharType="begin"/>
        </w:r>
        <w:r w:rsidR="001E6A42">
          <w:rPr>
            <w:noProof/>
            <w:webHidden/>
          </w:rPr>
          <w:instrText xml:space="preserve"> PAGEREF _Toc145482522 \h </w:instrText>
        </w:r>
        <w:r w:rsidR="001E6A42">
          <w:rPr>
            <w:noProof/>
            <w:webHidden/>
          </w:rPr>
        </w:r>
        <w:r w:rsidR="001E6A42">
          <w:rPr>
            <w:noProof/>
            <w:webHidden/>
          </w:rPr>
          <w:fldChar w:fldCharType="separate"/>
        </w:r>
        <w:r>
          <w:rPr>
            <w:noProof/>
            <w:webHidden/>
          </w:rPr>
          <w:t>30</w:t>
        </w:r>
        <w:r w:rsidR="001E6A42">
          <w:rPr>
            <w:noProof/>
            <w:webHidden/>
          </w:rPr>
          <w:fldChar w:fldCharType="end"/>
        </w:r>
      </w:hyperlink>
    </w:p>
    <w:p w14:paraId="0E7F91FD" w14:textId="5DC9421B"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45482499"/>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1DA13F13" w14:textId="77777777" w:rsidR="00D60DCE" w:rsidRDefault="00D60DCE" w:rsidP="00D60DCE">
      <w:pPr>
        <w:pStyle w:val="Text1-1"/>
      </w:pPr>
      <w:r>
        <w:t xml:space="preserve">Veřejná zakázka na stavební práce je </w:t>
      </w:r>
      <w:r w:rsidRPr="0081776D">
        <w:t xml:space="preserve">zadávána jako nadlimitní v otevřeném </w:t>
      </w:r>
      <w:r>
        <w:t>řízení dle § 56 a 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4262E53"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rsidRPr="00EF7EA5">
        <w:t>tvoří</w:t>
      </w:r>
      <w:proofErr w:type="gramEnd"/>
      <w:r w:rsidRPr="00EF7EA5">
        <w:t xml:space="preserve"> Smlouvu.</w:t>
      </w:r>
    </w:p>
    <w:p w14:paraId="5BFD351F" w14:textId="77777777" w:rsidR="0035531B" w:rsidRDefault="0035531B" w:rsidP="0035531B">
      <w:pPr>
        <w:pStyle w:val="Nadpis1-1"/>
      </w:pPr>
      <w:bookmarkStart w:id="5" w:name="_Toc145482500"/>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52C0452B" w:rsidR="0035531B" w:rsidRDefault="0035531B" w:rsidP="00CF207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45482501"/>
      <w:r>
        <w:t>KOMUNIKACE MEZI ZADAVATELEM</w:t>
      </w:r>
      <w:r w:rsidR="00845C50">
        <w:t xml:space="preserve"> a </w:t>
      </w:r>
      <w:r>
        <w:t>DODAVATELEM</w:t>
      </w:r>
      <w:bookmarkEnd w:id="6"/>
      <w:r>
        <w:t xml:space="preserve"> </w:t>
      </w:r>
    </w:p>
    <w:p w14:paraId="7BEFC1C4" w14:textId="33B68EF0" w:rsidR="0035531B" w:rsidRDefault="00821941"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821941">
        <w:t xml:space="preserve"> </w:t>
      </w:r>
      <w:proofErr w:type="gramStart"/>
      <w:r>
        <w:t>Písemná </w:t>
      </w:r>
      <w:r w:rsidR="00845C50">
        <w:t> </w:t>
      </w:r>
      <w:r w:rsidR="0035531B">
        <w:t>komunikace</w:t>
      </w:r>
      <w:proofErr w:type="gramEnd"/>
      <w:r w:rsidR="0035531B">
        <w:t xml:space="preserv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7EDA99CF" w14:textId="77777777" w:rsidR="00CF207E" w:rsidRDefault="00CF207E" w:rsidP="00CF207E">
      <w:pPr>
        <w:pStyle w:val="Text1-1"/>
      </w:pPr>
      <w:r>
        <w:t xml:space="preserve">Kontaktní osobou zadavatele pro zadávací řízení je: </w:t>
      </w:r>
      <w:r w:rsidRPr="003E37D0">
        <w:t>Barbora Sýkorová</w:t>
      </w:r>
    </w:p>
    <w:p w14:paraId="234B8C51" w14:textId="77777777" w:rsidR="00CF207E" w:rsidRPr="003E37D0" w:rsidRDefault="00CF207E" w:rsidP="00CF207E">
      <w:pPr>
        <w:pStyle w:val="Textbezslovn"/>
        <w:spacing w:after="0"/>
      </w:pPr>
      <w:r>
        <w:t xml:space="preserve">telefon: </w:t>
      </w:r>
      <w:r>
        <w:tab/>
      </w:r>
      <w:r w:rsidRPr="003E37D0">
        <w:t>+420 720 969 702</w:t>
      </w:r>
    </w:p>
    <w:p w14:paraId="2452CB7B" w14:textId="77777777" w:rsidR="00CF207E" w:rsidRPr="003E37D0" w:rsidRDefault="00CF207E" w:rsidP="00CF207E">
      <w:pPr>
        <w:pStyle w:val="Textbezslovn"/>
        <w:spacing w:after="0"/>
      </w:pPr>
      <w:r w:rsidRPr="003E37D0">
        <w:t xml:space="preserve">e-mail: </w:t>
      </w:r>
      <w:r w:rsidRPr="003E37D0">
        <w:tab/>
      </w:r>
      <w:hyperlink r:id="rId13" w:history="1">
        <w:r w:rsidRPr="00137ED6">
          <w:rPr>
            <w:rStyle w:val="Hypertextovodkaz"/>
            <w:noProof w:val="0"/>
          </w:rPr>
          <w:t>SykorovaB@spravazeleznic.cz</w:t>
        </w:r>
      </w:hyperlink>
      <w:r>
        <w:t xml:space="preserve"> </w:t>
      </w:r>
    </w:p>
    <w:p w14:paraId="1754EF2C" w14:textId="77777777" w:rsidR="00CF207E" w:rsidRPr="003E37D0" w:rsidRDefault="00CF207E" w:rsidP="00CF207E">
      <w:pPr>
        <w:pStyle w:val="Zkladntext"/>
        <w:spacing w:after="0" w:line="240" w:lineRule="auto"/>
        <w:ind w:left="709"/>
        <w:jc w:val="both"/>
      </w:pPr>
      <w:r w:rsidRPr="003E37D0">
        <w:t xml:space="preserve">adresa: </w:t>
      </w:r>
      <w:r w:rsidRPr="003E37D0">
        <w:tab/>
        <w:t>Správa železnic, státní organizace</w:t>
      </w:r>
    </w:p>
    <w:p w14:paraId="30683B62" w14:textId="77777777" w:rsidR="00CF207E" w:rsidRPr="003E37D0" w:rsidRDefault="00CF207E" w:rsidP="00CF207E">
      <w:pPr>
        <w:spacing w:after="0" w:line="240" w:lineRule="auto"/>
        <w:ind w:left="737"/>
        <w:jc w:val="both"/>
      </w:pPr>
      <w:r w:rsidRPr="003E37D0">
        <w:tab/>
      </w:r>
      <w:r w:rsidRPr="003E37D0">
        <w:tab/>
        <w:t>Stavební správa západ</w:t>
      </w:r>
    </w:p>
    <w:p w14:paraId="29BAF49F" w14:textId="77777777" w:rsidR="00CF207E" w:rsidRPr="003E37D0" w:rsidRDefault="00CF207E" w:rsidP="00CF207E">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04473F52" w14:textId="77777777" w:rsidR="00CF207E" w:rsidRPr="003E37D0" w:rsidRDefault="00CF207E" w:rsidP="00CF207E">
      <w:pPr>
        <w:spacing w:after="0" w:line="240" w:lineRule="auto"/>
        <w:ind w:left="1446" w:firstLine="681"/>
        <w:jc w:val="both"/>
      </w:pPr>
      <w:r w:rsidRPr="003E37D0">
        <w:t>Ke Štvanici 656/3</w:t>
      </w:r>
    </w:p>
    <w:p w14:paraId="3C54F22C" w14:textId="77777777" w:rsidR="00CF207E" w:rsidRDefault="00CF207E" w:rsidP="00CF207E">
      <w:pPr>
        <w:spacing w:after="120"/>
        <w:ind w:left="1446" w:firstLine="681"/>
        <w:jc w:val="both"/>
      </w:pPr>
      <w:r w:rsidRPr="003E37D0">
        <w:t>186 00 Praha 8 – Karlín</w:t>
      </w:r>
    </w:p>
    <w:p w14:paraId="3F8325C7" w14:textId="77777777" w:rsidR="0035531B" w:rsidRDefault="0035531B" w:rsidP="0035531B">
      <w:pPr>
        <w:pStyle w:val="Nadpis1-1"/>
      </w:pPr>
      <w:bookmarkStart w:id="7" w:name="_Toc145482502"/>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288B7ABA" w14:textId="130FB860" w:rsidR="00CF207E" w:rsidRDefault="00CF207E" w:rsidP="00AE0EF2">
      <w:pPr>
        <w:pStyle w:val="Textbezslovn"/>
      </w:pPr>
      <w:r w:rsidRPr="00EE0174">
        <w:t>Účelem veřejné zakázky</w:t>
      </w:r>
      <w:r>
        <w:t xml:space="preserve"> </w:t>
      </w:r>
      <w:r w:rsidR="00AE0EF2" w:rsidRPr="00AE0EF2">
        <w:t>je doplnění technologií pro zvýšení požární bezpečnosti tunelu a bezpečného zásahu složek IZS.</w:t>
      </w:r>
    </w:p>
    <w:p w14:paraId="2D3FA0A6" w14:textId="77777777" w:rsidR="00AE0EF2" w:rsidRDefault="00AE0EF2" w:rsidP="00AE0EF2">
      <w:pPr>
        <w:pStyle w:val="Textbezslovn"/>
      </w:pPr>
      <w:r w:rsidRPr="00AE0EF2">
        <w:rPr>
          <w:b/>
          <w:bCs/>
        </w:rPr>
        <w:t>• Stavba 1:</w:t>
      </w:r>
      <w:r>
        <w:t xml:space="preserve"> Jedná se o zřízení rozšíření kamerového systému tak, aby byly pokryty dohledem celé délky tubusů, zavedení zvukového vyrozumění, posouzení energetického příkonu s doplněním technologií a vybudování nových prostor pro umístění technologie;</w:t>
      </w:r>
    </w:p>
    <w:p w14:paraId="53D7BF31" w14:textId="7D02CB28" w:rsidR="00AE0EF2" w:rsidRDefault="00AE0EF2" w:rsidP="00AE0EF2">
      <w:pPr>
        <w:pStyle w:val="Textbezslovn"/>
      </w:pPr>
      <w:r w:rsidRPr="00AE0EF2">
        <w:rPr>
          <w:b/>
          <w:bCs/>
        </w:rPr>
        <w:t>• Stavba 2:</w:t>
      </w:r>
      <w:r>
        <w:t xml:space="preserve"> Jedná se o zřízení indikace vyloučené koleje, dálkový dohled a diagnostiku nových prvků, grafické označení portálů a trub tunelů, označení příjezdu CAS a osvětlení nástupních a záchranných ploch před tubusy a ovládání nouzového osvětlení.</w:t>
      </w:r>
    </w:p>
    <w:p w14:paraId="67B7B381" w14:textId="77777777" w:rsidR="00821941" w:rsidRPr="00EE0174" w:rsidRDefault="00821941" w:rsidP="00821941">
      <w:pPr>
        <w:pStyle w:val="Textbezslovn"/>
        <w:spacing w:after="0"/>
        <w:rPr>
          <w:b/>
        </w:rPr>
      </w:pPr>
    </w:p>
    <w:p w14:paraId="42A017EB" w14:textId="4A46A6E8" w:rsidR="00AE0EF2" w:rsidRDefault="0035531B" w:rsidP="00AE0EF2">
      <w:pPr>
        <w:pStyle w:val="Text1-1"/>
      </w:pPr>
      <w:r>
        <w:t>Předmět plnění veřejné zakázky</w:t>
      </w:r>
    </w:p>
    <w:p w14:paraId="12C25FED" w14:textId="77777777" w:rsidR="00AE0EF2" w:rsidRDefault="00AE0EF2" w:rsidP="00AE0EF2">
      <w:pPr>
        <w:pStyle w:val="Default"/>
        <w:spacing w:after="155"/>
        <w:ind w:firstLine="709"/>
        <w:rPr>
          <w:sz w:val="18"/>
          <w:szCs w:val="18"/>
        </w:rPr>
      </w:pPr>
      <w:bookmarkStart w:id="8" w:name="_Hlk144810140"/>
      <w:r>
        <w:rPr>
          <w:sz w:val="18"/>
          <w:szCs w:val="18"/>
        </w:rPr>
        <w:t xml:space="preserve">Předmětem Díla – Souboru staveb: </w:t>
      </w:r>
    </w:p>
    <w:p w14:paraId="45E6BA80" w14:textId="77777777" w:rsidR="00AE0EF2" w:rsidRDefault="00AE0EF2" w:rsidP="00AE0EF2">
      <w:pPr>
        <w:pStyle w:val="Default"/>
        <w:spacing w:after="155"/>
        <w:ind w:left="709"/>
        <w:rPr>
          <w:sz w:val="18"/>
          <w:szCs w:val="18"/>
        </w:rPr>
      </w:pPr>
      <w:r>
        <w:rPr>
          <w:sz w:val="18"/>
          <w:szCs w:val="18"/>
        </w:rPr>
        <w:t>• „</w:t>
      </w:r>
      <w:r>
        <w:rPr>
          <w:b/>
          <w:bCs/>
          <w:sz w:val="18"/>
          <w:szCs w:val="18"/>
        </w:rPr>
        <w:t>Zvýšení bezpečnosti v tunelu Ejpovice – rozšíření kamerového systému, zavedení systému zvukového vyrozumění</w:t>
      </w:r>
      <w:r>
        <w:rPr>
          <w:sz w:val="18"/>
          <w:szCs w:val="18"/>
        </w:rPr>
        <w:t>“ (dále jen „</w:t>
      </w:r>
      <w:r>
        <w:rPr>
          <w:b/>
          <w:bCs/>
          <w:sz w:val="18"/>
          <w:szCs w:val="18"/>
        </w:rPr>
        <w:t>Stavba 1</w:t>
      </w:r>
      <w:r>
        <w:rPr>
          <w:sz w:val="18"/>
          <w:szCs w:val="18"/>
        </w:rPr>
        <w:t xml:space="preserve">“) a </w:t>
      </w:r>
    </w:p>
    <w:p w14:paraId="3F8D8B34" w14:textId="77777777" w:rsidR="00AE0EF2" w:rsidRDefault="00AE0EF2" w:rsidP="00AE0EF2">
      <w:pPr>
        <w:pStyle w:val="Default"/>
        <w:ind w:left="709"/>
        <w:rPr>
          <w:sz w:val="18"/>
          <w:szCs w:val="18"/>
        </w:rPr>
      </w:pPr>
      <w:r>
        <w:rPr>
          <w:sz w:val="18"/>
          <w:szCs w:val="18"/>
        </w:rPr>
        <w:t>• „</w:t>
      </w:r>
      <w:r>
        <w:rPr>
          <w:b/>
          <w:bCs/>
          <w:sz w:val="18"/>
          <w:szCs w:val="18"/>
        </w:rPr>
        <w:t>Zvýšení bezpečnosti v tunelu Ejpovice – doplnění bezpečnostních opatření a systémů</w:t>
      </w:r>
      <w:r>
        <w:rPr>
          <w:sz w:val="18"/>
          <w:szCs w:val="18"/>
        </w:rPr>
        <w:t>“ (dále jen „</w:t>
      </w:r>
      <w:r>
        <w:rPr>
          <w:b/>
          <w:bCs/>
          <w:sz w:val="18"/>
          <w:szCs w:val="18"/>
        </w:rPr>
        <w:t>Stavba 2</w:t>
      </w:r>
      <w:r>
        <w:rPr>
          <w:sz w:val="18"/>
          <w:szCs w:val="18"/>
        </w:rPr>
        <w:t xml:space="preserve">“) </w:t>
      </w:r>
    </w:p>
    <w:p w14:paraId="0A0AEB48" w14:textId="34222767" w:rsidR="00AE0EF2" w:rsidRPr="00C83473" w:rsidRDefault="00AE0EF2" w:rsidP="00AE0EF2">
      <w:pPr>
        <w:pStyle w:val="Text1-1"/>
        <w:numPr>
          <w:ilvl w:val="0"/>
          <w:numId w:val="0"/>
        </w:numPr>
        <w:ind w:left="737"/>
      </w:pPr>
      <w:r>
        <w:t>je:</w:t>
      </w:r>
    </w:p>
    <w:p w14:paraId="7EBE5F48" w14:textId="77777777" w:rsidR="00C83473" w:rsidRPr="00C83473" w:rsidRDefault="00C83473" w:rsidP="00C83473">
      <w:pPr>
        <w:pStyle w:val="Textbezslovn"/>
        <w:numPr>
          <w:ilvl w:val="0"/>
          <w:numId w:val="34"/>
        </w:numPr>
      </w:pPr>
      <w:r w:rsidRPr="00C83473">
        <w:t xml:space="preserve">a) </w:t>
      </w:r>
      <w:r w:rsidRPr="00C83473">
        <w:rPr>
          <w:b/>
          <w:bCs/>
        </w:rPr>
        <w:t>Zhotovení Projektové dokumentace pro stavební povolení</w:t>
      </w:r>
      <w:r w:rsidRPr="00C83473">
        <w:t xml:space="preserve">, která specifikuje předmět Díla v takovém rozsahu, aby ji bylo možno projednat ve stavebním řízení, získat pravomocné stavební povolení, včetně notifikace autorizovanou osobou, zajištění výkonu Autorského dozoru při zhotovení stavby a manuálu údržby. Součástí projektové </w:t>
      </w:r>
      <w:r w:rsidRPr="00C83473">
        <w:lastRenderedPageBreak/>
        <w:t xml:space="preserve">dokumentace pro stavební povolení bude aktualizace Požárně bezpečnostního řešení tunelů (např. DODATEK k PBŘ) zpracovaná autorizovanou osobou pro stavby skupiny III dle vyhlášky 460/2021 Sb. a schválená orgánem vykonávající státní požární dozor. </w:t>
      </w:r>
    </w:p>
    <w:p w14:paraId="685A54D9" w14:textId="77777777" w:rsidR="00C83473" w:rsidRPr="00C83473" w:rsidRDefault="00C83473" w:rsidP="00C83473">
      <w:pPr>
        <w:pStyle w:val="Textbezslovn"/>
        <w:numPr>
          <w:ilvl w:val="0"/>
          <w:numId w:val="34"/>
        </w:numPr>
      </w:pPr>
      <w:r w:rsidRPr="00C83473">
        <w:t xml:space="preserve">b) </w:t>
      </w:r>
      <w:r w:rsidRPr="00C83473">
        <w:rPr>
          <w:b/>
          <w:bCs/>
        </w:rPr>
        <w:t xml:space="preserve">Zpracování a podání žádosti o vydání stavebního povolení </w:t>
      </w:r>
      <w:r w:rsidRPr="00C83473">
        <w:t xml:space="preserve">dle zákona č. 183/2006 Sb., Zákon o územním plánování a stavebním řádu (stavební zákon), v platném znění, včetně všech vyžadovaných podkladů, jejímž výsledkem bude vydání stavebního povolení. </w:t>
      </w:r>
    </w:p>
    <w:p w14:paraId="6C76073C" w14:textId="77777777" w:rsidR="00C83473" w:rsidRPr="00C83473" w:rsidRDefault="00C83473" w:rsidP="00C83473">
      <w:pPr>
        <w:pStyle w:val="Textbezslovn"/>
        <w:numPr>
          <w:ilvl w:val="0"/>
          <w:numId w:val="34"/>
        </w:numPr>
      </w:pPr>
      <w:r w:rsidRPr="00C83473">
        <w:t xml:space="preserve">c) </w:t>
      </w:r>
      <w:r w:rsidRPr="00C83473">
        <w:rPr>
          <w:b/>
          <w:bCs/>
        </w:rPr>
        <w:t>Zhotovení Projektové dokumentace pro provádění stavby</w:t>
      </w:r>
      <w:r w:rsidRPr="00C83473">
        <w:t xml:space="preserve">, která rozpracuje a vymezí požadavky na stavbu do podrobností, které specifikují předmět Díla se zohledněním konkrétních výrobků, dodávaných technologií, technologických postupů a výrobních podmínek Zhotovitele stavby. </w:t>
      </w:r>
    </w:p>
    <w:p w14:paraId="0700730D" w14:textId="77777777" w:rsidR="00C83473" w:rsidRPr="00C83473" w:rsidRDefault="00C83473" w:rsidP="00C83473">
      <w:pPr>
        <w:pStyle w:val="Textbezslovn"/>
        <w:numPr>
          <w:ilvl w:val="0"/>
          <w:numId w:val="34"/>
        </w:numPr>
      </w:pPr>
      <w:r w:rsidRPr="00C83473">
        <w:t xml:space="preserve">d) </w:t>
      </w:r>
      <w:r w:rsidRPr="00C83473">
        <w:rPr>
          <w:b/>
          <w:bCs/>
        </w:rPr>
        <w:t xml:space="preserve">Zhotovení stavby </w:t>
      </w:r>
      <w:r w:rsidRPr="00C83473">
        <w:t xml:space="preserve">dle schválené Projektové dokumentace a pravomocného stavebního/společného povolení. </w:t>
      </w:r>
    </w:p>
    <w:bookmarkEnd w:id="8"/>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78020298" w14:textId="1B698F92" w:rsidR="00CF207E" w:rsidRDefault="00CF207E" w:rsidP="00CF207E">
      <w:pPr>
        <w:pStyle w:val="Textbezslovn"/>
        <w:spacing w:after="0"/>
      </w:pPr>
      <w:r>
        <w:t>CPV kód 45234110-0 Výstavba meziměstských železničních drah</w:t>
      </w:r>
    </w:p>
    <w:p w14:paraId="777AB796" w14:textId="40C3D69A" w:rsidR="00CF207E" w:rsidRDefault="00CF207E" w:rsidP="00CF207E">
      <w:pPr>
        <w:pStyle w:val="Textbezslovn"/>
        <w:spacing w:after="0"/>
      </w:pPr>
      <w:r w:rsidRPr="00CF207E">
        <w:t>CPV kód 45221200-4 Stavební úpravy tunelů, šachet a podchodů</w:t>
      </w:r>
    </w:p>
    <w:p w14:paraId="39E1E031" w14:textId="77777777" w:rsidR="00CF207E" w:rsidRPr="006B77B3" w:rsidRDefault="00CF207E" w:rsidP="00CF207E">
      <w:pPr>
        <w:pStyle w:val="Textbezslovn"/>
        <w:spacing w:after="0"/>
      </w:pPr>
      <w:r w:rsidRPr="00D025D7">
        <w:t>CPV kód 35125300-2 Bezpečnostní kamery</w:t>
      </w:r>
    </w:p>
    <w:p w14:paraId="296292D7" w14:textId="3FA959ED" w:rsidR="00CF207E" w:rsidRDefault="00CF207E" w:rsidP="00CF207E">
      <w:pPr>
        <w:pStyle w:val="Textbezslovn"/>
        <w:rPr>
          <w:highlight w:val="green"/>
        </w:rPr>
      </w:pPr>
      <w:r>
        <w:t xml:space="preserve">CPV kód </w:t>
      </w:r>
      <w:r w:rsidRPr="00D025D7">
        <w:t>45316100-6 Instalace a montáž zařízení pro venkovní osvětlení</w:t>
      </w:r>
    </w:p>
    <w:p w14:paraId="01A799BE" w14:textId="77777777" w:rsidR="00D60DCE" w:rsidRPr="00B05B16" w:rsidRDefault="00D60DCE" w:rsidP="00D60DCE">
      <w:pPr>
        <w:pStyle w:val="Text1-1"/>
      </w:pPr>
      <w:r w:rsidRPr="00B05B16">
        <w:t xml:space="preserve">Doba plnění veřejné zakázky je uvedena v bodě 3.8 návrhu Smlouvy o dílo, jež </w:t>
      </w:r>
      <w:proofErr w:type="gramStart"/>
      <w:r w:rsidRPr="00B05B16">
        <w:t>tvoří</w:t>
      </w:r>
      <w:proofErr w:type="gramEnd"/>
      <w:r w:rsidRPr="00B05B16">
        <w:t xml:space="preserve"> díl 2 část 1 zadávací dokumentace.</w:t>
      </w:r>
    </w:p>
    <w:p w14:paraId="032251A9" w14:textId="77777777" w:rsidR="0035531B" w:rsidRDefault="0035531B" w:rsidP="006F6B09">
      <w:pPr>
        <w:pStyle w:val="Nadpis1-1"/>
      </w:pPr>
      <w:bookmarkStart w:id="9" w:name="_Toc145482503"/>
      <w:r>
        <w:t>ZDROJE FINANCOVÁNÍ</w:t>
      </w:r>
      <w:r w:rsidR="00845C50">
        <w:t xml:space="preserve"> a </w:t>
      </w:r>
      <w:r>
        <w:t>PŘEDPOKLÁDANÁ HODNOTA VEŘEJNÉ ZAKÁZKY</w:t>
      </w:r>
      <w:bookmarkEnd w:id="9"/>
    </w:p>
    <w:p w14:paraId="7AD8EB9B" w14:textId="0782A473" w:rsidR="00002451" w:rsidRDefault="00002451" w:rsidP="0035531B">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2FA4240E" w14:textId="77777777" w:rsidR="00CF207E" w:rsidRDefault="00CF207E" w:rsidP="00CF207E">
      <w:pPr>
        <w:pStyle w:val="Text1-1"/>
        <w:spacing w:after="0"/>
      </w:pPr>
      <w:r w:rsidRPr="004F70A1">
        <w:t xml:space="preserve">Předpokládaná hodnota veřejné zakázky činí </w:t>
      </w:r>
      <w:r w:rsidRPr="00EE0174">
        <w:rPr>
          <w:b/>
        </w:rPr>
        <w:t>38 135</w:t>
      </w:r>
      <w:r>
        <w:rPr>
          <w:b/>
        </w:rPr>
        <w:t> </w:t>
      </w:r>
      <w:r w:rsidRPr="00EE0174">
        <w:rPr>
          <w:b/>
        </w:rPr>
        <w:t>198</w:t>
      </w:r>
      <w:r>
        <w:rPr>
          <w:b/>
        </w:rPr>
        <w:t xml:space="preserve">,- </w:t>
      </w:r>
      <w:r w:rsidRPr="007354E9">
        <w:rPr>
          <w:b/>
        </w:rPr>
        <w:t xml:space="preserve">Kč </w:t>
      </w:r>
      <w:r w:rsidRPr="004F70A1">
        <w:t>(bez DPH).</w:t>
      </w:r>
    </w:p>
    <w:p w14:paraId="4707FEFC" w14:textId="77777777" w:rsidR="00CF207E" w:rsidRPr="00B10B49" w:rsidRDefault="00CF207E" w:rsidP="00CF207E">
      <w:pPr>
        <w:pStyle w:val="Odstavec1-1a"/>
        <w:numPr>
          <w:ilvl w:val="0"/>
          <w:numId w:val="32"/>
        </w:numPr>
        <w:spacing w:after="0"/>
      </w:pPr>
      <w:r>
        <w:t xml:space="preserve">Stavba 1 - </w:t>
      </w:r>
      <w:r w:rsidRPr="00704996">
        <w:t>„</w:t>
      </w:r>
      <w:r w:rsidRPr="00A06245">
        <w:t>Zvýšení bezpečnosti v tunelu Ejpovice – rozšíření kamerového systému,</w:t>
      </w:r>
      <w:r>
        <w:t xml:space="preserve"> </w:t>
      </w:r>
      <w:r w:rsidRPr="00A06245">
        <w:t>zavedení</w:t>
      </w:r>
      <w:r>
        <w:t xml:space="preserve"> </w:t>
      </w:r>
      <w:r w:rsidRPr="00A06245">
        <w:t>systému zvukového vyrozumění</w:t>
      </w:r>
      <w:r w:rsidRPr="00704996">
        <w:t>“</w:t>
      </w:r>
      <w:r>
        <w:t xml:space="preserve"> – </w:t>
      </w:r>
      <w:r w:rsidRPr="00A06245">
        <w:rPr>
          <w:b/>
        </w:rPr>
        <w:t>22 630 800</w:t>
      </w:r>
      <w:r w:rsidRPr="00B10B49">
        <w:rPr>
          <w:b/>
        </w:rPr>
        <w:t xml:space="preserve">,- Kč </w:t>
      </w:r>
      <w:r>
        <w:t>(bez DPH),</w:t>
      </w:r>
    </w:p>
    <w:p w14:paraId="18CDD17B" w14:textId="77777777" w:rsidR="00CF207E" w:rsidRDefault="00CF207E" w:rsidP="00CF207E">
      <w:pPr>
        <w:pStyle w:val="Odstavec1-1a"/>
        <w:numPr>
          <w:ilvl w:val="0"/>
          <w:numId w:val="32"/>
        </w:numPr>
        <w:spacing w:after="0"/>
      </w:pPr>
      <w:r w:rsidRPr="00704996">
        <w:t>„</w:t>
      </w:r>
      <w:r>
        <w:t>Stavba 2 – „</w:t>
      </w:r>
      <w:r w:rsidRPr="00A06245">
        <w:t>Zvýšení bezpečnosti v tunelu Ejpovice – doplnění bezpečnostních opatření a systémů</w:t>
      </w:r>
      <w:r w:rsidRPr="00704996">
        <w:t>“</w:t>
      </w:r>
      <w:r>
        <w:t xml:space="preserve"> – </w:t>
      </w:r>
      <w:r w:rsidRPr="00A06245">
        <w:rPr>
          <w:b/>
        </w:rPr>
        <w:t>15 504 398</w:t>
      </w:r>
      <w:r w:rsidRPr="00B10B49">
        <w:rPr>
          <w:b/>
        </w:rPr>
        <w:t xml:space="preserve">,- Kč </w:t>
      </w:r>
      <w:r>
        <w:t>(bez DPH).</w:t>
      </w:r>
    </w:p>
    <w:p w14:paraId="61BC3A92" w14:textId="77777777" w:rsidR="0035531B" w:rsidRDefault="0035531B" w:rsidP="006F6B09">
      <w:pPr>
        <w:pStyle w:val="Nadpis1-1"/>
      </w:pPr>
      <w:bookmarkStart w:id="10" w:name="_Toc145482504"/>
      <w:r>
        <w:t>OBSAH ZADÁVACÍ DOKUMENTACE</w:t>
      </w:r>
      <w:bookmarkEnd w:id="10"/>
      <w:r>
        <w:t xml:space="preserve"> </w:t>
      </w:r>
    </w:p>
    <w:p w14:paraId="0D1FCD8E" w14:textId="76D56302" w:rsidR="0035531B" w:rsidRDefault="0035531B" w:rsidP="0035531B">
      <w:pPr>
        <w:pStyle w:val="Text1-1"/>
      </w:pPr>
      <w:r>
        <w:t>Zadávací dokumentaci</w:t>
      </w:r>
      <w:r w:rsidR="00CF207E">
        <w:t xml:space="preserve"> </w:t>
      </w:r>
      <w:proofErr w:type="gramStart"/>
      <w:r>
        <w:t>tvoří</w:t>
      </w:r>
      <w:proofErr w:type="gramEnd"/>
      <w:r w:rsidR="00CF207E">
        <w:t xml:space="preserve"> </w:t>
      </w:r>
      <w:r>
        <w:t>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CF207E">
      <w:pPr>
        <w:pStyle w:val="Textbezslovn"/>
        <w:tabs>
          <w:tab w:val="left" w:pos="1701"/>
        </w:tabs>
        <w:ind w:left="1701" w:hanging="964"/>
      </w:pPr>
      <w:r>
        <w:t>Část 1</w:t>
      </w:r>
      <w:r>
        <w:tab/>
        <w:t>Smlouva</w:t>
      </w:r>
      <w:r w:rsidR="00092CC9">
        <w:t xml:space="preserve"> o </w:t>
      </w:r>
      <w:r>
        <w:t>dílo (včetně příloh)</w:t>
      </w:r>
    </w:p>
    <w:p w14:paraId="0521266D" w14:textId="5E1C3544" w:rsidR="0035531B" w:rsidRPr="00845C50" w:rsidRDefault="0035531B" w:rsidP="00CF207E">
      <w:pPr>
        <w:pStyle w:val="Textbezslovn"/>
        <w:tabs>
          <w:tab w:val="left" w:pos="1701"/>
        </w:tabs>
        <w:ind w:left="1701" w:hanging="964"/>
        <w:rPr>
          <w:rStyle w:val="Tun9b"/>
        </w:rPr>
      </w:pPr>
      <w:r w:rsidRPr="00845C50">
        <w:rPr>
          <w:rStyle w:val="Tun9b"/>
        </w:rPr>
        <w:t>DÍL 3</w:t>
      </w:r>
      <w:r w:rsidRPr="00845C50">
        <w:rPr>
          <w:rStyle w:val="Tun9b"/>
        </w:rPr>
        <w:tab/>
      </w:r>
      <w:r w:rsidR="00384239">
        <w:rPr>
          <w:rStyle w:val="Tun9b"/>
        </w:rPr>
        <w:t>ZJEDNODUŠENÉ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661F92E5" w:rsidR="0035531B" w:rsidRPr="00177A1C" w:rsidRDefault="0035531B" w:rsidP="00845C50">
      <w:pPr>
        <w:pStyle w:val="Textbezslovn"/>
        <w:tabs>
          <w:tab w:val="left" w:pos="1701"/>
        </w:tabs>
        <w:spacing w:after="0"/>
        <w:ind w:left="1701" w:hanging="964"/>
      </w:pPr>
      <w:r w:rsidRPr="00177A1C">
        <w:t xml:space="preserve">Část </w:t>
      </w:r>
      <w:r w:rsidR="00CF207E">
        <w:t>1</w:t>
      </w:r>
      <w:r w:rsidRPr="00177A1C">
        <w:tab/>
        <w:t>Rekapitulace ceny</w:t>
      </w:r>
    </w:p>
    <w:p w14:paraId="0336E4E4" w14:textId="6B6A946F" w:rsidR="00EE53CB" w:rsidRPr="00177A1C" w:rsidRDefault="0035531B" w:rsidP="00EE53CB">
      <w:pPr>
        <w:pStyle w:val="Textbezslovn"/>
        <w:tabs>
          <w:tab w:val="left" w:pos="1701"/>
        </w:tabs>
        <w:spacing w:after="0"/>
        <w:ind w:left="1701" w:hanging="964"/>
      </w:pPr>
      <w:r w:rsidRPr="00177A1C">
        <w:t xml:space="preserve">Část </w:t>
      </w:r>
      <w:r w:rsidR="00CF207E">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lastRenderedPageBreak/>
        <w:tab/>
        <w:t>Zadavatel v souladu s § 92 odst. 2 ZZVZ nahradil dokumenty dle § 92 odst. 1 ZZVZ požadavky na výkon nebo funkci.</w:t>
      </w:r>
      <w:r w:rsidR="0035531B">
        <w:t xml:space="preserve"> </w:t>
      </w:r>
    </w:p>
    <w:p w14:paraId="1A4377B5" w14:textId="022685E2"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5" w:history="1">
        <w:r w:rsidR="009126BD">
          <w:rPr>
            <w:rStyle w:val="Hypertextovodkaz"/>
          </w:rPr>
          <w:t>https://vvz.nipez.cz/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49BC755D" w:rsidR="0035531B" w:rsidRDefault="00EE53CB" w:rsidP="00EE53CB">
      <w:pPr>
        <w:pStyle w:val="Text1-1"/>
      </w:pPr>
      <w:r w:rsidRPr="00EE53CB">
        <w:t xml:space="preserve">Dodavatelé jsou zcela odpovědni za dostatečně pečlivé prostudování zadávací dokumentace této veřejné zakázky, </w:t>
      </w:r>
      <w:r w:rsidR="00101183" w:rsidRPr="00EE53CB">
        <w:t>včetně dokumentace pro územní řízení</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0B88438D" w:rsidR="0035531B" w:rsidRDefault="00910352" w:rsidP="0035531B">
      <w:pPr>
        <w:pStyle w:val="Text1-1"/>
      </w:pPr>
      <w:r>
        <w:t>Neobsazeno.</w:t>
      </w:r>
      <w:r w:rsidR="0035531B">
        <w:t xml:space="preserve"> </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45482505"/>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w:t>
      </w:r>
      <w:r w:rsidRPr="00910352">
        <w:rPr>
          <w:b/>
          <w:bCs/>
        </w:rPr>
        <w:t>8 pracovních dnů</w:t>
      </w:r>
      <w:r>
        <w:t xml:space="preserve"> před uplynutím lhůty pro podání nabídek, zadavatel odpoví včetně přesného znění žádosti bez identifikace tazatele nejpozději do </w:t>
      </w:r>
      <w:r w:rsidRPr="00910352">
        <w:rPr>
          <w:b/>
          <w:bCs/>
        </w:rPr>
        <w:t>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45482506"/>
      <w:r>
        <w:t>POŽADAVKY ZADAVATELE NA KVALIFIKACI</w:t>
      </w:r>
      <w:bookmarkEnd w:id="12"/>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lastRenderedPageBreak/>
        <w:t>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1002AC88" w14:textId="77777777" w:rsidR="00910352" w:rsidRPr="00C21FDC" w:rsidRDefault="00910352" w:rsidP="00910352">
      <w:pPr>
        <w:pStyle w:val="Odrka1-2-"/>
      </w:pPr>
      <w:r w:rsidRPr="00C21FDC">
        <w:t>Provádění staveb, jejich změn a odstraňování,</w:t>
      </w:r>
    </w:p>
    <w:p w14:paraId="51A1A855" w14:textId="77777777" w:rsidR="00910352" w:rsidRDefault="00910352" w:rsidP="00910352">
      <w:pPr>
        <w:pStyle w:val="Odrka1-2-"/>
      </w:pPr>
      <w:r w:rsidRPr="00346B0C">
        <w:t>Revize, prohlídky a zkoušky určených technických zařízení v provozu,</w:t>
      </w:r>
    </w:p>
    <w:p w14:paraId="5166E8DD" w14:textId="60581D61" w:rsidR="00180482" w:rsidRPr="00910352" w:rsidRDefault="00910352" w:rsidP="00910352">
      <w:pPr>
        <w:pStyle w:val="Odrka1-2-"/>
      </w:pPr>
      <w:r w:rsidRPr="00346B0C">
        <w:t>Projektová činnost ve výstavbě</w:t>
      </w:r>
      <w:r>
        <w:t>.</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24BF093" w14:textId="77777777" w:rsidR="00910352" w:rsidRPr="00346B0C" w:rsidRDefault="00910352" w:rsidP="00910352">
      <w:pPr>
        <w:pStyle w:val="Odrka1-1"/>
        <w:numPr>
          <w:ilvl w:val="0"/>
          <w:numId w:val="0"/>
        </w:numPr>
        <w:spacing w:after="60"/>
        <w:ind w:left="1191" w:firstLine="340"/>
      </w:pPr>
      <w:r w:rsidRPr="00346B0C">
        <w:rPr>
          <w:b/>
        </w:rPr>
        <w:t xml:space="preserve">e) </w:t>
      </w:r>
      <w:r w:rsidRPr="00346B0C">
        <w:t>technologická zařízení staveb</w:t>
      </w:r>
    </w:p>
    <w:p w14:paraId="76590181" w14:textId="77777777" w:rsidR="00910352" w:rsidRPr="00346B0C" w:rsidRDefault="00910352" w:rsidP="00910352">
      <w:pPr>
        <w:pStyle w:val="Odrka1-1"/>
        <w:numPr>
          <w:ilvl w:val="0"/>
          <w:numId w:val="0"/>
        </w:numPr>
        <w:ind w:left="1190" w:firstLine="341"/>
        <w:rPr>
          <w:b/>
        </w:rPr>
      </w:pPr>
      <w:r w:rsidRPr="00346B0C">
        <w:rPr>
          <w:b/>
        </w:rPr>
        <w:t xml:space="preserve">j) </w:t>
      </w:r>
      <w:r w:rsidRPr="00346B0C">
        <w:t>požární bezpečnost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BD438AF" w14:textId="5FBEC136" w:rsidR="00910352" w:rsidRPr="00CC4380" w:rsidRDefault="0035531B" w:rsidP="00D22834">
      <w:pPr>
        <w:pStyle w:val="Text1-1"/>
        <w:rPr>
          <w:rStyle w:val="Tun9b"/>
        </w:rPr>
      </w:pPr>
      <w:r w:rsidRPr="00CC4380">
        <w:rPr>
          <w:rStyle w:val="Tun9b"/>
        </w:rPr>
        <w:t xml:space="preserve">Ekonomická </w:t>
      </w:r>
      <w:proofErr w:type="gramStart"/>
      <w:r w:rsidRPr="00CC4380">
        <w:rPr>
          <w:rStyle w:val="Tun9b"/>
        </w:rPr>
        <w:t>kvalifikace</w:t>
      </w:r>
      <w:r w:rsidR="00D22834">
        <w:rPr>
          <w:rStyle w:val="Tun9b"/>
        </w:rPr>
        <w:t xml:space="preserve"> - </w:t>
      </w:r>
      <w:r w:rsidR="00910352">
        <w:rPr>
          <w:rStyle w:val="Tun9b"/>
        </w:rPr>
        <w:t>NEOBSAZENO</w:t>
      </w:r>
      <w:proofErr w:type="gramEnd"/>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47040A4D" w:rsidR="002B66F2" w:rsidRDefault="00B05B16" w:rsidP="002B66F2">
      <w:pPr>
        <w:pStyle w:val="Odrka1-1"/>
      </w:pPr>
      <w:r w:rsidRPr="00B05B16">
        <w:t xml:space="preserve">Zadavatel požaduje předložení seznamu významných ukončených služeb obdobného charakteru poskytnutých dodavatelem </w:t>
      </w:r>
      <w:r w:rsidRPr="00B05B16">
        <w:rPr>
          <w:b/>
          <w:bCs/>
        </w:rPr>
        <w:t>v posledních 5 letech</w:t>
      </w:r>
      <w:r w:rsidRPr="00B05B16">
        <w:t xml:space="preserve"> před zahájením zadávacího řízení. Za významné služby obdobného charakteru se pokládají projektové práce spočívající ve zhotovení projektové dokumentace pro stavební povolení (dále jen </w:t>
      </w:r>
      <w:r w:rsidR="00E56637">
        <w:t>„</w:t>
      </w:r>
      <w:r w:rsidRPr="00B05B16">
        <w:t>DSP</w:t>
      </w:r>
      <w:r w:rsidR="00E56637">
        <w:t>“</w:t>
      </w:r>
      <w:r w:rsidRPr="00B05B16">
        <w:t>),</w:t>
      </w:r>
      <w:r w:rsidR="002A362C">
        <w:t xml:space="preserve"> nebo pro společné povolení (</w:t>
      </w:r>
      <w:r w:rsidR="001E766E">
        <w:t>dále jen „</w:t>
      </w:r>
      <w:r w:rsidR="002A362C">
        <w:t>DUSP</w:t>
      </w:r>
      <w:r w:rsidR="001E766E">
        <w:t>“</w:t>
      </w:r>
      <w:r w:rsidR="002A362C">
        <w:t>),</w:t>
      </w:r>
      <w:r w:rsidRPr="00B05B16">
        <w:t xml:space="preserve"> nebo</w:t>
      </w:r>
      <w:r w:rsidR="001E766E">
        <w:t xml:space="preserve"> pro</w:t>
      </w:r>
      <w:r>
        <w:t xml:space="preserve"> </w:t>
      </w:r>
      <w:r w:rsidRPr="00B05B16">
        <w:t>provádění stavby (dále jen „PDPS“)</w:t>
      </w:r>
      <w:r w:rsidR="00E56637">
        <w:t>,</w:t>
      </w:r>
      <w:r w:rsidRPr="00B05B16">
        <w:t xml:space="preserve"> </w:t>
      </w:r>
      <w:r w:rsidR="002A362C">
        <w:t xml:space="preserve">nebo DUSP+PDPS, nebo DSP+PDPS, </w:t>
      </w:r>
      <w:r w:rsidRPr="00B05B16">
        <w:t xml:space="preserve">které svým charakterem odpovídají profesnímu obsahu zadávané veřejné zakázky, tj. zahrnují alespoň následující činnosti: </w:t>
      </w:r>
      <w:r w:rsidRPr="00B05B16">
        <w:rPr>
          <w:b/>
          <w:bCs/>
        </w:rPr>
        <w:t>projektování sdělovacího a zabezpečovacího zařízení a veřejného osvětlení na stavbách</w:t>
      </w:r>
      <w:r w:rsidR="002A362C">
        <w:rPr>
          <w:b/>
          <w:bCs/>
        </w:rPr>
        <w:t xml:space="preserve"> železničních </w:t>
      </w:r>
      <w:r w:rsidRPr="00B05B16">
        <w:rPr>
          <w:b/>
          <w:bCs/>
        </w:rPr>
        <w:t>drah</w:t>
      </w:r>
      <w:r w:rsidRPr="00B05B16">
        <w:t>. Za významnou službu obdobného charakteru, zadavatel považuje rovněž provedení aktualizace dokumentace ve stupni DSP</w:t>
      </w:r>
      <w:r w:rsidR="001E766E">
        <w:t xml:space="preserve"> nebo DUSP</w:t>
      </w:r>
      <w:r w:rsidRPr="00B05B16">
        <w:t xml:space="preserve"> nebo PDPS</w:t>
      </w:r>
      <w:r w:rsidR="001E766E">
        <w:t xml:space="preserve"> nebo DUSP+PDPS nebo DSP+PDPS</w:t>
      </w:r>
      <w:r w:rsidRPr="00B05B16">
        <w:t>.</w:t>
      </w:r>
    </w:p>
    <w:p w14:paraId="75410A81" w14:textId="2E6FAB6B" w:rsidR="00B05B16" w:rsidRDefault="00B05B16" w:rsidP="00C37035">
      <w:pPr>
        <w:pStyle w:val="Textbezslovn"/>
        <w:ind w:left="1077"/>
      </w:pPr>
      <w:r w:rsidRPr="00B05B16">
        <w:t xml:space="preserve">Celkový součet hodnot významných služeb obdobného charakteru za posledních 5 let před zahájením zadávacího řízení, které dodavatel poskytl, musí dosahovat v souhrnu nejméně </w:t>
      </w:r>
      <w:r w:rsidRPr="00B05B16">
        <w:rPr>
          <w:b/>
          <w:bCs/>
        </w:rPr>
        <w:t>2</w:t>
      </w:r>
      <w:r w:rsidR="00376806">
        <w:rPr>
          <w:b/>
          <w:bCs/>
        </w:rPr>
        <w:t xml:space="preserve"> 700 tis. </w:t>
      </w:r>
      <w:r w:rsidRPr="00B05B16">
        <w:rPr>
          <w:b/>
          <w:bCs/>
        </w:rPr>
        <w:t>Kč bez DPH</w:t>
      </w:r>
      <w:r w:rsidRPr="00B05B16">
        <w:t xml:space="preserve">, přičemž alespoň jedna služba musí dosahovat hodnoty nejméně </w:t>
      </w:r>
      <w:r w:rsidRPr="00B05B16">
        <w:rPr>
          <w:b/>
          <w:bCs/>
        </w:rPr>
        <w:t>1</w:t>
      </w:r>
      <w:r w:rsidR="00376806">
        <w:rPr>
          <w:b/>
          <w:bCs/>
        </w:rPr>
        <w:t xml:space="preserve"> 350 tis. </w:t>
      </w:r>
      <w:r w:rsidRPr="00B05B16">
        <w:rPr>
          <w:b/>
          <w:bCs/>
        </w:rPr>
        <w:t>Kč bez DPH</w:t>
      </w:r>
      <w:r w:rsidRPr="00B05B16">
        <w:t>. Hodnotou služby se pro účely posouzení splnění kritérií technické kvalifikace rozumí cena, za kterou dodavatel provedl předmětné služby; tato cena nebude upravována o míru inflace tak, aby odpovídala současným hodnotám služeb.</w:t>
      </w:r>
    </w:p>
    <w:p w14:paraId="0D48E1A9" w14:textId="4CBF9406" w:rsidR="00B31001" w:rsidRDefault="00B31001" w:rsidP="003303BF">
      <w:pPr>
        <w:pStyle w:val="Textbezslovn"/>
        <w:ind w:left="1077"/>
        <w:rPr>
          <w:highlight w:val="green"/>
        </w:rPr>
      </w:pPr>
    </w:p>
    <w:p w14:paraId="67E1095B" w14:textId="6F885E72" w:rsidR="001E766E" w:rsidRDefault="001E766E" w:rsidP="003303BF">
      <w:pPr>
        <w:pStyle w:val="Textbezslovn"/>
        <w:ind w:left="1077"/>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1327061E" w14:textId="7F4DD493"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4D11D3D2" w:rsidR="008356A0" w:rsidRDefault="002B66F2" w:rsidP="008356A0">
      <w:pPr>
        <w:pStyle w:val="Textbezslovn"/>
        <w:ind w:left="1077"/>
      </w:pPr>
      <w:r>
        <w:t xml:space="preserve">Doba </w:t>
      </w:r>
      <w:r w:rsidR="0038050F" w:rsidRPr="00B05B16">
        <w:t>posledních 5</w:t>
      </w:r>
      <w:r w:rsidRPr="00B05B16">
        <w:t xml:space="preserve"> let </w:t>
      </w:r>
      <w:r w:rsidR="0038050F" w:rsidRPr="00B05B16">
        <w:t xml:space="preserve">před zahájením zadávacího řízení se pro účely prokázání technické kvalifikace ohledně referenčních zakázek </w:t>
      </w:r>
      <w:r w:rsidRPr="00B05B16">
        <w:t xml:space="preserve">považuje za splněnou, pokud byly </w:t>
      </w:r>
      <w:r w:rsidR="00811843" w:rsidRPr="00B05B16">
        <w:t xml:space="preserve">činnosti odpovídající zadavatelem stanovené definici významné </w:t>
      </w:r>
      <w:r w:rsidRPr="00B05B16">
        <w:t xml:space="preserve">služby </w:t>
      </w:r>
      <w:r w:rsidR="0038050F" w:rsidRPr="00B05B16">
        <w:t xml:space="preserve">dokončeny </w:t>
      </w:r>
      <w:r w:rsidRPr="00B05B16">
        <w:t xml:space="preserve">v průběhu této doby </w:t>
      </w:r>
      <w:r w:rsidR="0038050F" w:rsidRPr="00B05B16">
        <w:t xml:space="preserve">nebo kdykoli po zahájení zadávacího řízení, včetně doby po </w:t>
      </w:r>
      <w:r w:rsidR="00D15CDA" w:rsidRPr="00B05B16">
        <w:t xml:space="preserve">uplynutí lhůty pro </w:t>
      </w:r>
      <w:r w:rsidR="0038050F" w:rsidRPr="00B05B16">
        <w:t>podání nabídek, a to nejpozději do doby zadavatelem případně stanovené k předložení údajů a dokladů dle § 46 ZZVZ. P</w:t>
      </w:r>
      <w:r w:rsidRPr="00B05B16">
        <w:t xml:space="preserve">ro prokázání kvalifikace postačuje, aby byly požadované minimální hodnoty služeb dosaženy za celou dobu poskytování služeb, nikoliv pouze v průběhu posledních </w:t>
      </w:r>
      <w:r w:rsidR="0038050F" w:rsidRPr="00B05B16">
        <w:t>5</w:t>
      </w:r>
      <w:r w:rsidRPr="00B05B16">
        <w:t xml:space="preserve"> let před zahájením zadávacího řízení. V případě, že byla referovaná služba, resp. </w:t>
      </w:r>
      <w:r w:rsidR="00811843" w:rsidRPr="00B05B16">
        <w:t xml:space="preserve">zpracovaný příslušný stupeň dokumentace, </w:t>
      </w:r>
      <w:r w:rsidRPr="00B05B16">
        <w:t>součástí rozsáhlejšího plnění pro objednatele služby (např. kromě zpracování projektové dokumentace měl dodavatel vykonávat i autorský dozor při realizaci stavby apod.) postačí, pokud je dokončeno plnění</w:t>
      </w:r>
      <w:r w:rsidR="00811843" w:rsidRPr="00B05B16">
        <w:t xml:space="preserve">, které odpovídá zadavatelem stanovené definici významné služby </w:t>
      </w:r>
      <w:r w:rsidRPr="00B05B16">
        <w:t xml:space="preserve">(tj. projektové práce ve stupni DSP </w:t>
      </w:r>
      <w:r w:rsidR="001E766E">
        <w:t xml:space="preserve">nebo DUPS </w:t>
      </w:r>
      <w:r w:rsidRPr="00B05B16">
        <w:t xml:space="preserve">nebo </w:t>
      </w:r>
      <w:r w:rsidR="00E117F8">
        <w:t xml:space="preserve">PDPS </w:t>
      </w:r>
      <w:r w:rsidR="001E766E">
        <w:t>nebo DUSP+PDPS nebo DSP+PDPS</w:t>
      </w:r>
      <w:r w:rsidR="001E766E" w:rsidRPr="00B05B16">
        <w:t xml:space="preserve"> </w:t>
      </w:r>
      <w:r w:rsidRPr="00B05B16">
        <w:t>pro stavby</w:t>
      </w:r>
      <w:r w:rsidR="002A362C">
        <w:t xml:space="preserve"> železničních </w:t>
      </w:r>
      <w:r w:rsidRPr="00B05B16">
        <w:t>drah</w:t>
      </w:r>
      <w:r w:rsidR="00811843" w:rsidRPr="00B05B16">
        <w:t xml:space="preserve"> s výše požadovaným předmětem plnění</w:t>
      </w:r>
      <w:r w:rsidRPr="00B05B16">
        <w:t>)</w:t>
      </w:r>
      <w:r w:rsidR="00D15CDA" w:rsidRPr="00B05B16">
        <w:t xml:space="preserve"> s tím, že zakázka jako celek (tj. ohledně dalších činností, např. autorského dozoru při realizaci stavby) dokončena není</w:t>
      </w:r>
      <w:r w:rsidRPr="00B05B16">
        <w:t>; zároveň však platí, že nestačí</w:t>
      </w:r>
      <w:r w:rsidR="00D15CDA" w:rsidRPr="00B05B16">
        <w:t xml:space="preserve"> (tj. nepovažuje se za plnění dokončené v požadované době)</w:t>
      </w:r>
      <w:r w:rsidRPr="00B05B16">
        <w:t xml:space="preserve">, pokud je v posledních </w:t>
      </w:r>
      <w:r w:rsidR="0038050F" w:rsidRPr="00B05B16">
        <w:t>5</w:t>
      </w:r>
      <w:r w:rsidRPr="00B05B16">
        <w:t xml:space="preserve"> letech dokončena služba rozsáhlejšího plnění jako celek</w:t>
      </w:r>
      <w:r w:rsidR="00811843" w:rsidRPr="00B05B16">
        <w:t xml:space="preserve"> (např. dokončen autorský dozor při realizaci stavby)</w:t>
      </w:r>
      <w:r w:rsidRPr="00B05B16">
        <w:t xml:space="preserve">, avšak plnění </w:t>
      </w:r>
      <w:r w:rsidR="00811843" w:rsidRPr="00B05B16">
        <w:t xml:space="preserve">odpovídající definici významné služby </w:t>
      </w:r>
      <w:r w:rsidRPr="00B05B16">
        <w:t xml:space="preserve">bylo dokončeno dříve než před </w:t>
      </w:r>
      <w:r w:rsidR="0038050F" w:rsidRPr="00B05B16">
        <w:t>5</w:t>
      </w:r>
      <w:r w:rsidRPr="00B05B16">
        <w:t xml:space="preserve"> lety. Obdobným způsobem je nutno naplnit i parametr ceny dané referované </w:t>
      </w:r>
      <w:r w:rsidR="0054651E" w:rsidRPr="00B05B16">
        <w:t xml:space="preserve">projektové </w:t>
      </w:r>
      <w:r w:rsidRPr="00B05B16">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47EC5DCA"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w:t>
      </w:r>
      <w:r>
        <w:lastRenderedPageBreak/>
        <w:t xml:space="preserve">a mapových podkladů, činnost koordinátora BOZP, zajištění </w:t>
      </w:r>
      <w:r w:rsidRPr="00A0399C">
        <w:t>osvědčení o shodě notifikovanou osobou</w:t>
      </w:r>
      <w:r>
        <w:t xml:space="preserve"> či jiných certifikátů a podk</w:t>
      </w:r>
      <w:r w:rsidR="00CC6023">
        <w:t>ladů, zpracování nákladů stavby</w:t>
      </w:r>
      <w:r>
        <w:t>;</w:t>
      </w:r>
    </w:p>
    <w:p w14:paraId="4F540601" w14:textId="6B61D12D"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DSP </w:t>
      </w:r>
      <w:r w:rsidR="001E766E">
        <w:t xml:space="preserve">nebo DUPS </w:t>
      </w:r>
      <w:r>
        <w:t xml:space="preserve">nebo </w:t>
      </w:r>
      <w:r w:rsidR="00E117F8">
        <w:t xml:space="preserve">PDPS </w:t>
      </w:r>
      <w:r w:rsidR="001E766E">
        <w:t xml:space="preserve">nebo DUSP+PDPS nebo DSP+PDPS </w:t>
      </w:r>
      <w:r>
        <w:t xml:space="preserve">považuje za dokončenou </w:t>
      </w:r>
      <w:r w:rsidR="00811843">
        <w:t xml:space="preserve">definitivním </w:t>
      </w:r>
      <w:r>
        <w:t xml:space="preserve">předáním DSP </w:t>
      </w:r>
      <w:r w:rsidR="001E766E">
        <w:t xml:space="preserve">nebo DUSP </w:t>
      </w:r>
      <w:r>
        <w:t xml:space="preserve">nebo </w:t>
      </w:r>
      <w:r w:rsidR="00E117F8">
        <w:t xml:space="preserve">PDPS </w:t>
      </w:r>
      <w:r w:rsidR="001E766E">
        <w:t xml:space="preserve">nebo DUSP+PDPS nebo DSP+PDPS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4085BB32"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stavbách </w:t>
      </w:r>
      <w:r w:rsidRPr="009A06EA">
        <w:t>železničních</w:t>
      </w:r>
      <w:r>
        <w:t xml:space="preserve"> drah, jak jsou vymezeny v § 5 odst. 1 </w:t>
      </w:r>
      <w:r w:rsidRPr="009A06EA">
        <w:t>a v § 3 odst. 1 zákona</w:t>
      </w:r>
      <w:r>
        <w:t xml:space="preserve"> č. 266/1994 Sb., o dráhách, ve znění pozdějších předpisů, </w:t>
      </w:r>
      <w:r w:rsidR="00E54869">
        <w:t xml:space="preserve">jejichž předmětem byla novostavba nebo rekonstrukce sdělovacího a zabezpečovacího zařízení, </w:t>
      </w:r>
      <w:r w:rsidR="00C24393">
        <w:t xml:space="preserve">poskytnutých dodavatelem </w:t>
      </w:r>
      <w:r>
        <w:t xml:space="preserve">za </w:t>
      </w:r>
      <w:r w:rsidRPr="009A06EA">
        <w:rPr>
          <w:b/>
          <w:bCs/>
        </w:rPr>
        <w:t>posledních 5 let</w:t>
      </w:r>
      <w:r w:rsidRPr="009A06EA">
        <w:t xml:space="preserve"> před</w:t>
      </w:r>
      <w:r>
        <w:t xml:space="preserve"> zahájením zadávacího řízení (dále jako „</w:t>
      </w:r>
      <w:r w:rsidRPr="00CE678F">
        <w:rPr>
          <w:b/>
        </w:rPr>
        <w:t>stavební práce</w:t>
      </w:r>
      <w:r>
        <w:t xml:space="preserve">“). </w:t>
      </w:r>
    </w:p>
    <w:p w14:paraId="3D523B23" w14:textId="41F9ECA5" w:rsidR="0009626B" w:rsidRDefault="00CE678F" w:rsidP="001E6A42">
      <w:pPr>
        <w:pStyle w:val="Textbezslovn"/>
        <w:ind w:left="1097"/>
      </w:pPr>
      <w:r>
        <w:t xml:space="preserve">Zadavatel </w:t>
      </w:r>
      <w:r w:rsidR="009C5DF6">
        <w:t xml:space="preserve">dále </w:t>
      </w:r>
      <w:r>
        <w:t xml:space="preserve">požaduje, </w:t>
      </w:r>
      <w:r w:rsidR="00E54869">
        <w:t xml:space="preserve">aby </w:t>
      </w:r>
      <w:r>
        <w:t xml:space="preserve">dodavatel předložil i </w:t>
      </w:r>
      <w:r w:rsidRPr="009C5DF6">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27191">
        <w:t>5</w:t>
      </w:r>
      <w:r w:rsidRPr="00927191">
        <w:rPr>
          <w:shd w:val="clear" w:color="auto" w:fill="FFFFFF" w:themeFill="background1"/>
        </w:rPr>
        <w:t xml:space="preserve"> </w:t>
      </w:r>
      <w:r>
        <w:t>letech před zahájením zadávacího řízení řádně poskytl a dokončil stavební práce</w:t>
      </w:r>
      <w:r w:rsidR="00E54869">
        <w:t xml:space="preserve">, u nichž hodnota novostavby nebo rekonstrukce sdělovacího a zabezpečovacího zařízení činila </w:t>
      </w:r>
      <w:r>
        <w:t xml:space="preserve">v součtu, včetně případných poddodávek, alespoň </w:t>
      </w:r>
      <w:r w:rsidR="00FB3D9C" w:rsidRPr="00FB3D9C">
        <w:rPr>
          <w:b/>
        </w:rPr>
        <w:t xml:space="preserve">19 mil. </w:t>
      </w:r>
      <w:r w:rsidRPr="00FB3D9C">
        <w:rPr>
          <w:b/>
        </w:rPr>
        <w:t>Kč bez DPH.</w:t>
      </w:r>
      <w:r>
        <w:t xml:space="preserve"> </w:t>
      </w:r>
      <w:r w:rsidR="00AE70A9">
        <w:t xml:space="preserve">Hodnotou novostavby nebo rekonstrukce sdělovacího a zabezpečovacího zařízení se </w:t>
      </w:r>
      <w:r w:rsidR="00AE70A9" w:rsidRPr="00E74F21">
        <w:rPr>
          <w:rFonts w:cs="Arial"/>
          <w:iCs/>
        </w:rPr>
        <w:t>pro účely posouzení splnění kritérií technické kvalifikace</w:t>
      </w:r>
      <w:r w:rsidR="00AE70A9">
        <w:t xml:space="preserve"> rozumí cena, za kterou dodavatel provedl předmětné druhy stavebních prací; tato cena nebude upravována o míru inflace tak, aby odpovídala současným hodnotám stavebních prací.</w:t>
      </w:r>
    </w:p>
    <w:p w14:paraId="50104C2D" w14:textId="66901EC9" w:rsidR="00930B79" w:rsidRPr="00927191" w:rsidRDefault="00CE678F" w:rsidP="00927191">
      <w:pPr>
        <w:pStyle w:val="Textbezslovn"/>
        <w:ind w:left="1097"/>
      </w:pPr>
      <w:r>
        <w:t xml:space="preserve">Stavební práce je třeba doložit v takovém počtu, aby byla dosažena požadovaná hodnota </w:t>
      </w:r>
      <w:r w:rsidR="00AE70A9">
        <w:t xml:space="preserve">novostavby nebo rekonstrukce sdělovacího a zabezpečovacího zařízení </w:t>
      </w:r>
      <w:r>
        <w:t xml:space="preserve">v součtu za posledních </w:t>
      </w:r>
      <w:r w:rsidRPr="00FB3D9C">
        <w:t xml:space="preserve">5 let. </w:t>
      </w:r>
      <w:r w:rsidR="00023D43">
        <w:t xml:space="preserve">Zadavatel upřesňuje, že nepožaduje, aby předmětem stejné stavební práce bylo současně jak sdělovací zařízení, tak i zabezpečovací zařízení. Novostavbu nebo rekonstrukci sdělovacího a zabezpečovacího zařízení lze splnit předložením více zakázek tak, že předmětem plnění aspoň jedné stavební </w:t>
      </w:r>
      <w:r w:rsidR="00023D43">
        <w:lastRenderedPageBreak/>
        <w:t xml:space="preserve">práce bude mj. novostavba nebo rekonstrukce sdělovacího zařízení a předmětem plnění jiné aspoň jedné stavební práce bude mj. novostavba nebo rekonstrukce zabezpečovacího zařízení. </w:t>
      </w:r>
      <w:r w:rsidRPr="00FB3D9C">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w:t>
      </w:r>
      <w:r w:rsidR="00AE70A9">
        <w:t>v níž</w:t>
      </w:r>
      <w:r w:rsidRPr="00FB3D9C">
        <w:t xml:space="preserve"> hodnota </w:t>
      </w:r>
      <w:r w:rsidR="00AE70A9">
        <w:t xml:space="preserve">novostavby nebo rekonstrukce sdělovacího a zabezpečovacího zařízení </w:t>
      </w:r>
      <w:r w:rsidRPr="00FB3D9C">
        <w:t xml:space="preserve">představuje alespoň požadovanou hodnotu </w:t>
      </w:r>
      <w:r w:rsidR="00023D43">
        <w:t xml:space="preserve">předmětných </w:t>
      </w:r>
      <w:r w:rsidRPr="00FB3D9C">
        <w:t xml:space="preserve">prací v součtu za posledních 5 let. </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7D424DE"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20E576B" w:rsidR="00D23DD5" w:rsidRDefault="00D23DD5" w:rsidP="008A6C63">
      <w:pPr>
        <w:pStyle w:val="Textbezslovn"/>
        <w:ind w:left="1097"/>
      </w:pPr>
      <w:r>
        <w:t xml:space="preserve">Seznam stavebních prací bude předložen ve formě dle vzorového formuláře obsaženého v Příloze č. 4 těchto Pokynů.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w:t>
      </w:r>
      <w:r>
        <w:lastRenderedPageBreak/>
        <w:t>stavební práce provedl. Seznam i osvědčení musí být předloženy i v případě, že byla objednatelem Správa železni</w:t>
      </w:r>
      <w:r w:rsidR="004976AA">
        <w:t>c</w:t>
      </w:r>
      <w:r>
        <w:t xml:space="preserve">, státní organizace. </w:t>
      </w:r>
    </w:p>
    <w:p w14:paraId="4CA277A4" w14:textId="64EBB097" w:rsidR="00D23DD5" w:rsidRDefault="00D23DD5" w:rsidP="008A6C63">
      <w:pPr>
        <w:pStyle w:val="Textbezslovn"/>
        <w:ind w:left="1097"/>
      </w:pPr>
      <w:r>
        <w:t xml:space="preserve">Doba </w:t>
      </w:r>
      <w:r w:rsidR="00D53868" w:rsidRPr="00FB3D9C">
        <w:t xml:space="preserve">posledních </w:t>
      </w:r>
      <w:r w:rsidRPr="00FB3D9C">
        <w:t xml:space="preserve">5 let </w:t>
      </w:r>
      <w:r w:rsidR="00D53868" w:rsidRPr="00FB3D9C">
        <w:t xml:space="preserve">před zahájením zadávacího řízení </w:t>
      </w:r>
      <w:r w:rsidRPr="00FB3D9C">
        <w:t xml:space="preserve">se </w:t>
      </w:r>
      <w:r w:rsidR="00D53868" w:rsidRPr="00FB3D9C">
        <w:t xml:space="preserve">pro účely prokázání technické kvalifikace ohledně referenčních zakázek </w:t>
      </w:r>
      <w:r w:rsidRPr="00FB3D9C">
        <w:t xml:space="preserve">považuje za splněnou, pokud byly stavební práce </w:t>
      </w:r>
      <w:r w:rsidR="00D53868" w:rsidRPr="00FB3D9C">
        <w:t xml:space="preserve">dokončeny </w:t>
      </w:r>
      <w:r w:rsidRPr="00FB3D9C">
        <w:t xml:space="preserve">v průběhu této doby </w:t>
      </w:r>
      <w:r w:rsidR="00D53868" w:rsidRPr="00FB3D9C">
        <w:t>nebo kdykoli po zahájení zadávacího řízení, včetně doby po podání nabídek, a to nejpozději do doby zadavatelem případně stanovené k předložení údajů a dokladů dle § 46 ZZVZ. P</w:t>
      </w:r>
      <w:r w:rsidRPr="00FB3D9C">
        <w:t xml:space="preserve">ro prokázání kvalifikace postačuje, aby byly požadované minimální hodnoty stavebních </w:t>
      </w:r>
      <w:r w:rsidR="00D53868" w:rsidRPr="00FB3D9C">
        <w:t xml:space="preserve">prací </w:t>
      </w:r>
      <w:r w:rsidRPr="00FB3D9C">
        <w:t>dosaženy za celou dobu realizace stavebních</w:t>
      </w:r>
      <w:r w:rsidR="00D53868" w:rsidRPr="00FB3D9C">
        <w:t xml:space="preserve"> prací</w:t>
      </w:r>
      <w:r w:rsidRPr="00FB3D9C">
        <w:t xml:space="preserve">, nikoliv pouze v průběhu posledních 5 let před zahájením zadávacího řízení. Dokončením se u </w:t>
      </w:r>
      <w:r w:rsidR="00D53868" w:rsidRPr="00FB3D9C">
        <w:t>stavebních</w:t>
      </w:r>
      <w:r w:rsidRPr="00FB3D9C">
        <w:t xml:space="preserve"> prací </w:t>
      </w:r>
      <w:r w:rsidR="00D53868" w:rsidRPr="00FB3D9C">
        <w:t xml:space="preserve">pro účely prokázání technické kvalifikace v tomto zadávacím řízení </w:t>
      </w:r>
      <w:r w:rsidRPr="00FB3D9C">
        <w:t xml:space="preserve">rozumí </w:t>
      </w:r>
      <w:r w:rsidR="00D53868" w:rsidRPr="00FB3D9C">
        <w:t xml:space="preserve">i </w:t>
      </w:r>
      <w:r w:rsidRPr="00FB3D9C">
        <w:t>uvedení díla</w:t>
      </w:r>
      <w:r w:rsidR="00613FCF" w:rsidRPr="00FB3D9C">
        <w:t>, resp. poslední části</w:t>
      </w:r>
      <w:r w:rsidR="00C47C2C" w:rsidRPr="00FB3D9C">
        <w:t xml:space="preserve"> stavební práce</w:t>
      </w:r>
      <w:r w:rsidR="00613FCF" w:rsidRPr="00FB3D9C">
        <w:t>,</w:t>
      </w:r>
      <w:r w:rsidRPr="00FB3D9C">
        <w:t xml:space="preserve"> alespoň do zkušebního provozu. Zadavatel nicméně za dílo dokončené v období posledních 5</w:t>
      </w:r>
      <w:r>
        <w:t xml:space="preserve">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AAADC23" w:rsidR="00D23DD5" w:rsidRDefault="00D23DD5" w:rsidP="008A6C63">
      <w:pPr>
        <w:pStyle w:val="Textbezslovn"/>
        <w:ind w:left="1097"/>
      </w:pPr>
      <w:r>
        <w:t>Je-li osvědčení objednatele o řádném plnění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w:t>
      </w:r>
      <w:r>
        <w:lastRenderedPageBreak/>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2F2D5EC5"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77777777" w:rsidR="000E4762" w:rsidRPr="00133A98" w:rsidRDefault="000E4762" w:rsidP="00927191">
      <w:pPr>
        <w:pStyle w:val="Textbezslovn"/>
        <w:numPr>
          <w:ilvl w:val="0"/>
          <w:numId w:val="16"/>
        </w:numPr>
      </w:pPr>
      <w:r w:rsidRPr="00133A98">
        <w:rPr>
          <w:b/>
        </w:rPr>
        <w:t>specialista pro projektovou dokumentaci</w:t>
      </w:r>
    </w:p>
    <w:p w14:paraId="60A50457" w14:textId="4CEBD88E" w:rsidR="000E4762" w:rsidRPr="00927191" w:rsidRDefault="000E4762" w:rsidP="00927191">
      <w:pPr>
        <w:pStyle w:val="Odrka1-2-"/>
      </w:pPr>
      <w:r w:rsidRPr="00927191">
        <w:t>nejméně 5 let praxe v projektování stav</w:t>
      </w:r>
      <w:r w:rsidR="00E94BCA" w:rsidRPr="00927191">
        <w:t>e</w:t>
      </w:r>
      <w:r w:rsidRPr="00927191">
        <w:t xml:space="preserve">b železničních drah ve stupni DSP nebo DUSP </w:t>
      </w:r>
      <w:r w:rsidR="009073EE">
        <w:t xml:space="preserve">nebo PDPS </w:t>
      </w:r>
      <w:r w:rsidRPr="00927191">
        <w:t>nebo DSP</w:t>
      </w:r>
      <w:r w:rsidR="00195371" w:rsidRPr="00927191">
        <w:t>+</w:t>
      </w:r>
      <w:r w:rsidRPr="00927191">
        <w:t>PDPS</w:t>
      </w:r>
      <w:r w:rsidR="00195371" w:rsidRPr="00927191">
        <w:t xml:space="preserve"> nebo DUSP+PDPS</w:t>
      </w:r>
      <w:r w:rsidRPr="00927191">
        <w:t>, které obsahovaly mimo jiné alespoň následující činnosti:</w:t>
      </w:r>
      <w:r w:rsidR="00927191" w:rsidRPr="00927191">
        <w:t xml:space="preserve"> </w:t>
      </w:r>
      <w:r w:rsidRPr="00927191">
        <w:t xml:space="preserve">projektování </w:t>
      </w:r>
      <w:r w:rsidR="00D65950" w:rsidRPr="00927191">
        <w:t xml:space="preserve">sdělovacího a zabezpečovacího zařízení a veřejného osvětlení na stavbách </w:t>
      </w:r>
      <w:r w:rsidR="0009626B">
        <w:t xml:space="preserve">železničních </w:t>
      </w:r>
      <w:r w:rsidR="00D65950" w:rsidRPr="00927191">
        <w:t>drah</w:t>
      </w:r>
      <w:r w:rsidR="00844BD4">
        <w:t>;</w:t>
      </w:r>
    </w:p>
    <w:p w14:paraId="35A46139" w14:textId="63A3053D" w:rsidR="000E4762" w:rsidRPr="003B7A26" w:rsidRDefault="000E4762" w:rsidP="00927191">
      <w:pPr>
        <w:pStyle w:val="Odrka1-2-"/>
      </w:pPr>
      <w:r w:rsidRPr="00927191">
        <w:t xml:space="preserve">doklad o autorizaci v rozsahu dle </w:t>
      </w:r>
      <w:r w:rsidR="00927191" w:rsidRPr="00133A98">
        <w:t xml:space="preserve">§ 5 odst. 3 písm. </w:t>
      </w:r>
      <w:r w:rsidR="00927191" w:rsidRPr="003B7A26">
        <w:rPr>
          <w:b/>
          <w:bCs/>
        </w:rPr>
        <w:t>e)</w:t>
      </w:r>
      <w:r w:rsidR="00927191" w:rsidRPr="00133A98">
        <w:t xml:space="preserve"> autorizačního zákona, tedy v oboru </w:t>
      </w:r>
      <w:r w:rsidR="00927191" w:rsidRPr="003B7A26">
        <w:rPr>
          <w:b/>
          <w:bCs/>
        </w:rPr>
        <w:t>technologická zařízení staveb</w:t>
      </w:r>
      <w:r w:rsidR="00927191" w:rsidRPr="003B7A26">
        <w:t>;</w:t>
      </w:r>
    </w:p>
    <w:p w14:paraId="4A009FD6" w14:textId="1DC60EED" w:rsidR="003B7A26" w:rsidRPr="003B7A26" w:rsidRDefault="000E4762" w:rsidP="00844BD4">
      <w:pPr>
        <w:pStyle w:val="Odrka1-2-"/>
      </w:pPr>
      <w:r w:rsidRPr="003B7A26">
        <w:t>prokázat zkušenost s projektováním alespoň jedné zakázky na projek</w:t>
      </w:r>
      <w:r w:rsidR="000A7769" w:rsidRPr="003B7A26">
        <w:t>tové</w:t>
      </w:r>
      <w:r w:rsidRPr="003B7A26">
        <w:t xml:space="preserve"> práce </w:t>
      </w:r>
      <w:r w:rsidR="00844BD4" w:rsidRPr="00844BD4">
        <w:t xml:space="preserve">spočívající ve zpracování dokumentace </w:t>
      </w:r>
      <w:r w:rsidRPr="003B7A26">
        <w:t xml:space="preserve">pro stavby železničních drah ve stupni DSP nebo DUSP </w:t>
      </w:r>
      <w:r w:rsidR="009073EE">
        <w:t xml:space="preserve">nebo PDPS </w:t>
      </w:r>
      <w:r w:rsidRPr="003B7A26">
        <w:t>nebo DSP</w:t>
      </w:r>
      <w:r w:rsidR="00195371" w:rsidRPr="003B7A26">
        <w:t>+</w:t>
      </w:r>
      <w:r w:rsidRPr="003B7A26">
        <w:t xml:space="preserve">PDPS </w:t>
      </w:r>
      <w:r w:rsidR="00195371" w:rsidRPr="003B7A26">
        <w:t>nebo DUSP+PDPS</w:t>
      </w:r>
      <w:r w:rsidRPr="003B7A26">
        <w:t xml:space="preserve"> s hodnotou projek</w:t>
      </w:r>
      <w:r w:rsidR="000A7769" w:rsidRPr="003B7A26">
        <w:t>tových</w:t>
      </w:r>
      <w:r w:rsidRPr="003B7A26">
        <w:t xml:space="preserve"> prací nejméně</w:t>
      </w:r>
      <w:r w:rsidR="00376806" w:rsidRPr="003B7A26">
        <w:t xml:space="preserve"> </w:t>
      </w:r>
      <w:r w:rsidR="00376806" w:rsidRPr="003B7A26">
        <w:rPr>
          <w:b/>
          <w:bCs/>
        </w:rPr>
        <w:t>830</w:t>
      </w:r>
      <w:r w:rsidR="00012CB0" w:rsidRPr="003B7A26">
        <w:rPr>
          <w:b/>
          <w:bCs/>
        </w:rPr>
        <w:t xml:space="preserve"> </w:t>
      </w:r>
      <w:r w:rsidR="00376806" w:rsidRPr="003B7A26">
        <w:rPr>
          <w:b/>
          <w:bCs/>
        </w:rPr>
        <w:t>tis.</w:t>
      </w:r>
      <w:r w:rsidRPr="003B7A26">
        <w:rPr>
          <w:b/>
          <w:bCs/>
        </w:rPr>
        <w:t xml:space="preserve"> Kč bez DPH</w:t>
      </w:r>
      <w:r w:rsidRPr="003B7A26">
        <w:t>, a</w:t>
      </w:r>
      <w:r w:rsidR="00844BD4" w:rsidRPr="00844BD4">
        <w:t xml:space="preserve"> musí se jednat o zakázku dokončenou, avšak zadavatel nestanoví maximální lhůtu, ve které musela být zakázka dokončena</w:t>
      </w:r>
      <w:r w:rsidRPr="003B7A26">
        <w:t xml:space="preserve">; pokud byla referovaná činnost součástí rozsáhlejšího plnění pro objednatele služby (např. kromě zpracování projektové dokumentace měl dodavatel vykonávat i autorský dozor) postačí, pokud je dokončeno plnění </w:t>
      </w:r>
      <w:r w:rsidR="006E7C86" w:rsidRPr="003B7A26">
        <w:t>odpovídající zadavatelem stanovené definici požadované zkušenosti</w:t>
      </w:r>
      <w:r w:rsidRPr="003B7A26">
        <w:t>;</w:t>
      </w:r>
    </w:p>
    <w:p w14:paraId="775DEA2D" w14:textId="77777777" w:rsidR="000E4762" w:rsidRPr="00133A98" w:rsidRDefault="000E4762" w:rsidP="0031783A">
      <w:pPr>
        <w:pStyle w:val="Textbezslovn"/>
        <w:numPr>
          <w:ilvl w:val="0"/>
          <w:numId w:val="16"/>
        </w:numPr>
      </w:pPr>
      <w:r w:rsidRPr="00133A98">
        <w:rPr>
          <w:b/>
        </w:rPr>
        <w:t>stavbyvedoucí</w:t>
      </w:r>
    </w:p>
    <w:p w14:paraId="01491245" w14:textId="77777777" w:rsidR="000E4762" w:rsidRPr="00133A98" w:rsidRDefault="000E4762" w:rsidP="00B376E4">
      <w:pPr>
        <w:pStyle w:val="Odrka1-2-"/>
      </w:pPr>
      <w:r w:rsidRPr="00133A98">
        <w:t xml:space="preserve">nejméně 5 let praxe v řízení provádění staveb železničních drah; </w:t>
      </w:r>
    </w:p>
    <w:p w14:paraId="6B4E9AE9" w14:textId="4F282627" w:rsidR="000E4762" w:rsidRPr="00D22834" w:rsidRDefault="00D22834" w:rsidP="00D22834">
      <w:pPr>
        <w:pStyle w:val="Odrka1-2-"/>
      </w:pPr>
      <w:r w:rsidRPr="00D22834">
        <w:t xml:space="preserve">zkušenost s řízením realizace alespoň jedné zakázky na stavební práce, </w:t>
      </w:r>
      <w:r w:rsidR="00902520">
        <w:t xml:space="preserve">v hodnotě nejméně </w:t>
      </w:r>
      <w:r w:rsidR="00902520" w:rsidRPr="00902520">
        <w:rPr>
          <w:b/>
          <w:bCs/>
        </w:rPr>
        <w:t>7,6 mil. Kč bez DPH</w:t>
      </w:r>
      <w:r w:rsidR="00902520">
        <w:rPr>
          <w:b/>
          <w:bCs/>
        </w:rPr>
        <w:t xml:space="preserve">, </w:t>
      </w:r>
      <w:r w:rsidR="00902520" w:rsidRPr="00902520">
        <w:t>jež zahrnovala novostavbu</w:t>
      </w:r>
      <w:r w:rsidR="0009626B">
        <w:t xml:space="preserve"> nebo </w:t>
      </w:r>
      <w:r w:rsidR="00902520" w:rsidRPr="00902520">
        <w:t>rekonstrukci</w:t>
      </w:r>
      <w:r w:rsidR="0009626B">
        <w:t xml:space="preserve"> s</w:t>
      </w:r>
      <w:r w:rsidR="00902520" w:rsidRPr="00902520">
        <w:t>tavby železničních drah</w:t>
      </w:r>
      <w:r w:rsidRPr="00902520">
        <w:t>,</w:t>
      </w:r>
      <w:r w:rsidRPr="00D22834">
        <w:t xml:space="preserve"> a to v posledních 10 letech před zahájením </w:t>
      </w:r>
      <w:r w:rsidR="00102354">
        <w:t xml:space="preserve">zadávacího </w:t>
      </w:r>
      <w:r w:rsidRPr="00D22834">
        <w:t xml:space="preserve">řízení; </w:t>
      </w:r>
    </w:p>
    <w:p w14:paraId="4199BF2D" w14:textId="55AADADB" w:rsidR="000E4762" w:rsidRPr="00133A98" w:rsidRDefault="000E4762" w:rsidP="00B376E4">
      <w:pPr>
        <w:pStyle w:val="Odrka1-2-"/>
      </w:pPr>
      <w:r w:rsidRPr="00133A98">
        <w:t>musí předložit doklad o autorizaci v rozsahu dle § 5 odst. 3 písm.</w:t>
      </w:r>
      <w:r w:rsidR="00133A98" w:rsidRPr="00133A98">
        <w:t xml:space="preserve"> </w:t>
      </w:r>
      <w:r w:rsidR="00133A98" w:rsidRPr="00133A98">
        <w:rPr>
          <w:b/>
          <w:bCs/>
        </w:rPr>
        <w:t>e)</w:t>
      </w:r>
      <w:r w:rsidRPr="00133A98">
        <w:t xml:space="preserve"> autorizačního zákona, tedy v</w:t>
      </w:r>
      <w:r w:rsidR="00133A98" w:rsidRPr="00133A98">
        <w:t> </w:t>
      </w:r>
      <w:r w:rsidRPr="00133A98">
        <w:t>oboru</w:t>
      </w:r>
      <w:r w:rsidR="00133A98" w:rsidRPr="00133A98">
        <w:t xml:space="preserve"> </w:t>
      </w:r>
      <w:r w:rsidR="00133A98" w:rsidRPr="00133A98">
        <w:rPr>
          <w:b/>
          <w:bCs/>
        </w:rPr>
        <w:t>technologická zařízení staveb;</w:t>
      </w:r>
    </w:p>
    <w:p w14:paraId="692DAE00" w14:textId="77777777" w:rsidR="000E4762" w:rsidRPr="00133A98" w:rsidRDefault="000E4762" w:rsidP="0031783A">
      <w:pPr>
        <w:pStyle w:val="Textbezslovn"/>
        <w:numPr>
          <w:ilvl w:val="0"/>
          <w:numId w:val="16"/>
        </w:numPr>
        <w:rPr>
          <w:b/>
        </w:rPr>
      </w:pPr>
      <w:r w:rsidRPr="00133A98">
        <w:rPr>
          <w:b/>
        </w:rPr>
        <w:lastRenderedPageBreak/>
        <w:t>specialista (vedoucí prací) na zabezpečovací zařízení</w:t>
      </w:r>
    </w:p>
    <w:p w14:paraId="7D6077B7" w14:textId="77777777" w:rsidR="000E4762" w:rsidRPr="00133A98" w:rsidRDefault="000E4762" w:rsidP="00B376E4">
      <w:pPr>
        <w:pStyle w:val="Odrka1-2-"/>
      </w:pPr>
      <w:r w:rsidRPr="00133A98">
        <w:t xml:space="preserve">nejméně 5 let praxe v oboru své specializace </w:t>
      </w:r>
      <w:r w:rsidR="00FF2749" w:rsidRPr="00133A98">
        <w:t xml:space="preserve">(zabezpečovací zařízení) </w:t>
      </w:r>
      <w:r w:rsidRPr="00133A98">
        <w:t>při provádění staveb;</w:t>
      </w:r>
    </w:p>
    <w:p w14:paraId="65D3E9BC" w14:textId="77777777" w:rsidR="00133A98" w:rsidRDefault="00133A98" w:rsidP="00133A98">
      <w:pPr>
        <w:pStyle w:val="Odrka1-2-"/>
        <w:spacing w:after="120"/>
      </w:pPr>
      <w:r w:rsidRPr="00DC43E7">
        <w:t xml:space="preserve">musí předložit doklad o autorizaci v rozsahu dle § 5 odst. 3 písm. </w:t>
      </w:r>
      <w:r w:rsidRPr="00DC43E7">
        <w:rPr>
          <w:b/>
        </w:rPr>
        <w:t>e)</w:t>
      </w:r>
      <w:r w:rsidRPr="00DC43E7">
        <w:t xml:space="preserve"> autorizačního zákona, tedy v oboru </w:t>
      </w:r>
      <w:r w:rsidRPr="00DC43E7">
        <w:rPr>
          <w:b/>
        </w:rPr>
        <w:t>technologická zařízení staveb</w:t>
      </w:r>
      <w:r>
        <w:t>;</w:t>
      </w:r>
    </w:p>
    <w:p w14:paraId="326DDD37" w14:textId="77777777" w:rsidR="000E4762" w:rsidRPr="00133A98" w:rsidRDefault="000E4762" w:rsidP="0031783A">
      <w:pPr>
        <w:pStyle w:val="Textbezslovn"/>
        <w:numPr>
          <w:ilvl w:val="0"/>
          <w:numId w:val="16"/>
        </w:numPr>
      </w:pPr>
      <w:r w:rsidRPr="00133A98">
        <w:rPr>
          <w:b/>
        </w:rPr>
        <w:t>specialista (vedoucí prací) na sdělovací zařízení</w:t>
      </w:r>
    </w:p>
    <w:p w14:paraId="2A12D0D1" w14:textId="77777777" w:rsidR="000E4762" w:rsidRPr="00133A98" w:rsidRDefault="000E4762" w:rsidP="00B376E4">
      <w:pPr>
        <w:pStyle w:val="Odrka1-2-"/>
      </w:pPr>
      <w:r w:rsidRPr="00133A98">
        <w:t xml:space="preserve">nejméně 5 let praxe v oboru své specializace </w:t>
      </w:r>
      <w:r w:rsidR="00FF2749" w:rsidRPr="00133A98">
        <w:t xml:space="preserve">(sdělovací zařízení) </w:t>
      </w:r>
      <w:r w:rsidRPr="00133A98">
        <w:t>při provádění staveb;</w:t>
      </w:r>
    </w:p>
    <w:p w14:paraId="79FDF5B7" w14:textId="77777777" w:rsidR="00133A98" w:rsidRDefault="00133A98" w:rsidP="00133A98">
      <w:pPr>
        <w:pStyle w:val="Odrka1-2-"/>
        <w:spacing w:after="120"/>
      </w:pPr>
      <w:r w:rsidRPr="00DC43E7">
        <w:t xml:space="preserve">musí předložit doklad o autorizaci v rozsahu dle § 5 odst. 3 písm. </w:t>
      </w:r>
      <w:r w:rsidRPr="00DC43E7">
        <w:rPr>
          <w:b/>
        </w:rPr>
        <w:t>e)</w:t>
      </w:r>
      <w:r w:rsidRPr="00DC43E7">
        <w:t xml:space="preserve"> autorizačního zákona, tedy v oboru </w:t>
      </w:r>
      <w:r w:rsidRPr="00DC43E7">
        <w:rPr>
          <w:b/>
        </w:rPr>
        <w:t>technologická zařízení staveb</w:t>
      </w:r>
      <w:r>
        <w:t>;</w:t>
      </w:r>
    </w:p>
    <w:p w14:paraId="3308DFF8" w14:textId="4FEA8705" w:rsidR="000E0713" w:rsidRDefault="000E0713" w:rsidP="000E0713">
      <w:pPr>
        <w:pStyle w:val="Textbezslovn"/>
        <w:numPr>
          <w:ilvl w:val="0"/>
          <w:numId w:val="16"/>
        </w:numPr>
        <w:rPr>
          <w:b/>
        </w:rPr>
      </w:pPr>
      <w:bookmarkStart w:id="13" w:name="_Hlk144809201"/>
      <w:r>
        <w:rPr>
          <w:b/>
        </w:rPr>
        <w:t>specialista na požární bezpečnost</w:t>
      </w:r>
    </w:p>
    <w:bookmarkEnd w:id="13"/>
    <w:p w14:paraId="1070A028" w14:textId="3E49F456" w:rsidR="000E0713" w:rsidRDefault="000E0713" w:rsidP="000E0713">
      <w:pPr>
        <w:pStyle w:val="Odrka1-2-"/>
      </w:pPr>
      <w:r w:rsidRPr="00133A98">
        <w:t xml:space="preserve">nejméně 5 let praxe v oboru </w:t>
      </w:r>
      <w:r>
        <w:t xml:space="preserve">požární </w:t>
      </w:r>
      <w:r w:rsidRPr="00133A98">
        <w:t>bezpečnosti</w:t>
      </w:r>
      <w:r>
        <w:t xml:space="preserve"> staveb</w:t>
      </w:r>
      <w:r w:rsidRPr="00133A98">
        <w:t>;</w:t>
      </w:r>
    </w:p>
    <w:p w14:paraId="7252E24A" w14:textId="1DF6F330" w:rsidR="000E0713" w:rsidRDefault="000E0713" w:rsidP="000E0713">
      <w:pPr>
        <w:pStyle w:val="Odrka1-2-"/>
        <w:spacing w:after="120"/>
      </w:pPr>
      <w:r w:rsidRPr="00DC43E7">
        <w:t xml:space="preserve">musí předložit doklad o autorizaci v rozsahu dle § 5 odst. 3 písm. </w:t>
      </w:r>
      <w:r>
        <w:rPr>
          <w:b/>
        </w:rPr>
        <w:t>j</w:t>
      </w:r>
      <w:r w:rsidRPr="00DC43E7">
        <w:rPr>
          <w:b/>
        </w:rPr>
        <w:t>)</w:t>
      </w:r>
      <w:r w:rsidRPr="00DC43E7">
        <w:t xml:space="preserve"> autorizačního zákona, tedy v oboru </w:t>
      </w:r>
      <w:r>
        <w:t>požární bezpečnosti staveb</w:t>
      </w:r>
      <w:r w:rsidR="00102354">
        <w:t>;</w:t>
      </w:r>
    </w:p>
    <w:p w14:paraId="7A5D614E" w14:textId="4B37B433" w:rsidR="000E4762" w:rsidRPr="000E0713" w:rsidRDefault="000E4762" w:rsidP="000E0713">
      <w:pPr>
        <w:pStyle w:val="Textbezslovn"/>
        <w:numPr>
          <w:ilvl w:val="0"/>
          <w:numId w:val="16"/>
        </w:numPr>
        <w:rPr>
          <w:b/>
        </w:rPr>
      </w:pPr>
      <w:r w:rsidRPr="000E0713">
        <w:rPr>
          <w:b/>
        </w:rPr>
        <w:t>osoba odpovědná za bezpečnost a ochranu zdraví při práci</w:t>
      </w:r>
    </w:p>
    <w:p w14:paraId="7E223028" w14:textId="77777777" w:rsidR="000E4762" w:rsidRPr="00133A98" w:rsidRDefault="000E4762" w:rsidP="00B376E4">
      <w:pPr>
        <w:pStyle w:val="Odrka1-2-"/>
      </w:pPr>
      <w:r w:rsidRPr="00133A98">
        <w:t>nejméně 5 let praxe v oboru bezpečnosti a ochrany zdraví při práci;</w:t>
      </w:r>
    </w:p>
    <w:p w14:paraId="009E5BDB" w14:textId="77777777" w:rsidR="000E4762" w:rsidRPr="00133A98" w:rsidRDefault="000E4762" w:rsidP="0031783A">
      <w:pPr>
        <w:pStyle w:val="Textbezslovn"/>
        <w:numPr>
          <w:ilvl w:val="0"/>
          <w:numId w:val="16"/>
        </w:numPr>
        <w:rPr>
          <w:b/>
        </w:rPr>
      </w:pPr>
      <w:r w:rsidRPr="00133A98">
        <w:rPr>
          <w:b/>
        </w:rPr>
        <w:t>osoba odpovědná za ochranu životního prostředí</w:t>
      </w:r>
    </w:p>
    <w:p w14:paraId="06F0EDE9" w14:textId="77777777" w:rsidR="000E4762" w:rsidRPr="00133A98" w:rsidRDefault="000E4762" w:rsidP="00B376E4">
      <w:pPr>
        <w:pStyle w:val="Odrka1-2-"/>
      </w:pPr>
      <w:r w:rsidRPr="00133A98">
        <w:t>nejméně 5 let praxe v oboru ochrany životního prostředí;</w:t>
      </w:r>
    </w:p>
    <w:p w14:paraId="63E3C787" w14:textId="77777777" w:rsidR="000E4762" w:rsidRPr="00133A98" w:rsidRDefault="000E4762" w:rsidP="0031783A">
      <w:pPr>
        <w:pStyle w:val="Textbezslovn"/>
        <w:numPr>
          <w:ilvl w:val="0"/>
          <w:numId w:val="16"/>
        </w:numPr>
        <w:rPr>
          <w:b/>
        </w:rPr>
      </w:pPr>
      <w:r w:rsidRPr="00133A98">
        <w:rPr>
          <w:b/>
        </w:rPr>
        <w:t>osoba odpovědná za odpadové hospodářství</w:t>
      </w:r>
    </w:p>
    <w:p w14:paraId="1ACA9C7A" w14:textId="5BD4319C" w:rsidR="000E4762" w:rsidRDefault="000E4762" w:rsidP="00FD188F">
      <w:pPr>
        <w:pStyle w:val="Odrka1-2-"/>
        <w:spacing w:after="120"/>
      </w:pPr>
      <w:r w:rsidRPr="00133A98">
        <w:t>nejméně 5 let praxe v oboru odpadového hospodářství</w:t>
      </w:r>
      <w:r w:rsidR="00102354">
        <w:t>.</w:t>
      </w:r>
      <w:r>
        <w:t xml:space="preserve"> </w:t>
      </w:r>
    </w:p>
    <w:p w14:paraId="68BA5D03" w14:textId="77777777" w:rsidR="007064C1" w:rsidRDefault="007064C1" w:rsidP="007064C1">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142DAC9D"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07889DCE" w:rsidR="000E4762" w:rsidRDefault="000E4762" w:rsidP="000E4762">
      <w:pPr>
        <w:pStyle w:val="Textbezslovn"/>
      </w:pPr>
      <w:r w:rsidRPr="00187039">
        <w:rPr>
          <w:b/>
        </w:rPr>
        <w:t>Zadavatel uzná pouze takovou zkušenost člena odborného personálu</w:t>
      </w:r>
      <w:r w:rsidR="00102354">
        <w:rPr>
          <w:b/>
        </w:rPr>
        <w:t xml:space="preserve"> (nevztahuje se na odpovědného projektanta)</w:t>
      </w:r>
      <w:r w:rsidRPr="00187039">
        <w:rPr>
          <w:b/>
        </w:rPr>
        <w:t xml:space="preserve">, která </w:t>
      </w:r>
      <w:r w:rsidR="00290B63">
        <w:rPr>
          <w:rStyle w:val="Tun9b"/>
        </w:rPr>
        <w:t>v požadovaném období</w:t>
      </w:r>
      <w:r w:rsidR="00290B63" w:rsidRPr="005F34EC">
        <w:rPr>
          <w:rStyle w:val="Tun9b"/>
        </w:rPr>
        <w:t xml:space="preserve"> </w:t>
      </w:r>
      <w:r w:rsidRPr="00187039">
        <w:rPr>
          <w:b/>
        </w:rPr>
        <w:t xml:space="preserve">trvala </w:t>
      </w:r>
      <w:r w:rsidRPr="00101183">
        <w:rPr>
          <w:b/>
        </w:rPr>
        <w:t>nejméně 12 měsíců</w:t>
      </w:r>
      <w:r w:rsidRPr="00101183">
        <w:t xml:space="preserve">. Zkušenost člena odborného personálu lze splnit (posčítat) z více referenčních zakázek/staveb, jednotlivá zkušenost na jedné zakázce však musela trvat nepřetržitě nejméně </w:t>
      </w:r>
      <w:r w:rsidR="00FF2749" w:rsidRPr="00101183">
        <w:rPr>
          <w:b/>
        </w:rPr>
        <w:t>6</w:t>
      </w:r>
      <w:r w:rsidRPr="00101183">
        <w:rPr>
          <w:b/>
        </w:rPr>
        <w:t xml:space="preserve"> měsíc</w:t>
      </w:r>
      <w:r w:rsidR="00FF2749" w:rsidRPr="00101183">
        <w:rPr>
          <w:b/>
        </w:rPr>
        <w:t>ů</w:t>
      </w:r>
      <w:r w:rsidRPr="00101183">
        <w:t xml:space="preserve">. </w:t>
      </w:r>
      <w:r w:rsidR="00D72FF3" w:rsidRPr="0010118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 xml:space="preserve">rovněž tak není možno pro účely </w:t>
      </w:r>
      <w:r w:rsidR="00F02670">
        <w:rPr>
          <w:rFonts w:ascii="Verdana" w:hAnsi="Verdana"/>
        </w:rPr>
        <w:lastRenderedPageBreak/>
        <w:t>splnění kvalifikace započítat ani tu část délky trvání zkušenosti spadající do období více jak 10 let před zahájením zadávacího řízení</w:t>
      </w:r>
      <w:r>
        <w:t xml:space="preserve">). </w:t>
      </w:r>
    </w:p>
    <w:p w14:paraId="3A91206C" w14:textId="34DB3CC5"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w:t>
      </w:r>
      <w:r w:rsidR="009073EE">
        <w:t xml:space="preserve"> </w:t>
      </w:r>
      <w:r>
        <w:t>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4656B7C3" w:rsidR="0035531B" w:rsidRPr="0006499F" w:rsidRDefault="0035531B" w:rsidP="0035531B">
      <w:pPr>
        <w:pStyle w:val="Text1-1"/>
        <w:rPr>
          <w:rStyle w:val="Tun9b"/>
        </w:rPr>
      </w:pPr>
      <w:r w:rsidRPr="0006499F">
        <w:rPr>
          <w:rStyle w:val="Tun9b"/>
        </w:rPr>
        <w:t xml:space="preserve">Další technická </w:t>
      </w:r>
      <w:proofErr w:type="gramStart"/>
      <w:r w:rsidRPr="0006499F">
        <w:rPr>
          <w:rStyle w:val="Tun9b"/>
        </w:rPr>
        <w:t>kvalifikace</w:t>
      </w:r>
      <w:r w:rsidR="007064C1">
        <w:rPr>
          <w:rStyle w:val="Tun9b"/>
        </w:rPr>
        <w:t xml:space="preserve"> - NEOBSAZENO</w:t>
      </w:r>
      <w:proofErr w:type="gramEnd"/>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18B99A8C"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D874A0D" w:rsidR="0035531B" w:rsidRDefault="0035531B" w:rsidP="00020E8A">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102354" w:rsidRPr="00102354">
        <w:t xml:space="preserve"> </w:t>
      </w:r>
      <w:r w:rsidR="00102354" w:rsidRPr="0060313F">
        <w:t xml:space="preserve">v případě jeho nezpůsobilosti; důvody nezpůsobilosti se posuzují podle § 48 odst. 5 nebo 6 </w:t>
      </w:r>
      <w:r w:rsidR="00102354">
        <w:t xml:space="preserve">ZZVZ </w:t>
      </w:r>
      <w:r w:rsidR="00102354"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1871DE51"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102354">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102354">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51C39187"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379E4A1"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384437"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lastRenderedPageBreak/>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6201E256" w:rsidR="0035531B" w:rsidRDefault="0035531B" w:rsidP="0006499F">
      <w:pPr>
        <w:pStyle w:val="Textbezslovn"/>
      </w:pPr>
      <w:r>
        <w:t>Pokud není dodavatel schopen prokázat technick</w:t>
      </w:r>
      <w:r w:rsidR="00102354">
        <w:t>ou</w:t>
      </w:r>
      <w:r>
        <w:t xml:space="preserve"> kvalifikac</w:t>
      </w:r>
      <w:r w:rsidR="00102354">
        <w:t>i</w:t>
      </w:r>
      <w:r>
        <w:t xml:space="preserve"> nebo profesní způsobilosti</w:t>
      </w:r>
      <w:r w:rsidR="00845C50">
        <w:t xml:space="preserve"> s </w:t>
      </w:r>
      <w:r>
        <w:t>výjimkou kritéria podle § 77 odst. 1 ZZVZ požadovan</w:t>
      </w:r>
      <w:r w:rsidR="00102354">
        <w:t>ou</w:t>
      </w:r>
      <w:r>
        <w:t xml:space="preserve"> zadavatelem</w:t>
      </w:r>
      <w:r w:rsidR="00092CC9">
        <w:t xml:space="preserve"> v </w:t>
      </w:r>
      <w:r>
        <w:t xml:space="preserve">plném rozsahu, je oprávněn prokázat ji prostřednictvím jiných osob. </w:t>
      </w:r>
      <w:r w:rsidR="004A3FB1">
        <w:t xml:space="preserve">Za jiné osoby považuje zadavatel jak poddodavatele, tak i osoby, které s dodavatelem </w:t>
      </w:r>
      <w:proofErr w:type="gramStart"/>
      <w:r w:rsidR="004A3FB1">
        <w:t>tvoří</w:t>
      </w:r>
      <w:proofErr w:type="gramEnd"/>
      <w:r w:rsidR="004A3FB1">
        <w:t xml:space="preserve">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09D561DA" w:rsidR="0035531B" w:rsidRPr="0006499F" w:rsidRDefault="0010235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5A17A7CF" w:rsidR="0035531B" w:rsidRDefault="0010235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53E65CF7" w:rsidR="0035531B" w:rsidRDefault="0035531B" w:rsidP="0006499F">
      <w:pPr>
        <w:pStyle w:val="Odrka1-2-"/>
      </w:pPr>
      <w:r>
        <w:t xml:space="preserve">Požadavek ohledně </w:t>
      </w:r>
      <w:r w:rsidR="00102354">
        <w:t xml:space="preserve">předložení smlouvy nebo potvrzení o její existenci, jejímž obsahem je závazek </w:t>
      </w:r>
      <w:r>
        <w:t>jiné osoby</w:t>
      </w:r>
      <w:r w:rsidR="0010235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E75F7" w:rsidRPr="00CE75F7">
        <w:t xml:space="preserve"> </w:t>
      </w:r>
      <w:r w:rsidR="00CE75F7" w:rsidRPr="00C66878">
        <w:t xml:space="preserve">z obsahu smlouvy nebo potvrzení o její existenci vyplývá závazek jiné osoby plnit veřejnou zakázku </w:t>
      </w:r>
      <w:r w:rsidR="00CE75F7"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CE75F7" w:rsidRPr="00CE75F7">
        <w:rPr>
          <w:b/>
          <w:color w:val="000000"/>
        </w:rPr>
        <w:t xml:space="preserve"> </w:t>
      </w:r>
      <w:r w:rsidR="00CE75F7">
        <w:rPr>
          <w:b/>
          <w:color w:val="000000"/>
        </w:rPr>
        <w:t xml:space="preserve">ze smlouvy nebo potvrzení o její existenci </w:t>
      </w:r>
      <w:r w:rsidR="00CE75F7" w:rsidRPr="00E86BE3">
        <w:rPr>
          <w:b/>
          <w:color w:val="000000"/>
        </w:rPr>
        <w:t>vyplývat závazek, že jiná osoba bude vykonávat stavební práce</w:t>
      </w:r>
      <w:r w:rsidR="00CE75F7">
        <w:rPr>
          <w:b/>
          <w:color w:val="000000"/>
        </w:rPr>
        <w:t>, resp. příslušné části plnění</w:t>
      </w:r>
      <w:r w:rsidR="00CE75F7" w:rsidRPr="00E86BE3">
        <w:rPr>
          <w:b/>
          <w:color w:val="000000"/>
        </w:rPr>
        <w:t>, ke kterým se prokazované kritérium kvalifikace vztahuje</w:t>
      </w:r>
      <w:r w:rsidRPr="0006499F">
        <w:rPr>
          <w:rStyle w:val="Tun9b"/>
        </w:rPr>
        <w:t>.</w:t>
      </w:r>
      <w:r>
        <w:t xml:space="preserve"> </w:t>
      </w:r>
    </w:p>
    <w:p w14:paraId="597420C2" w14:textId="3ECF9C15" w:rsidR="0035531B" w:rsidRDefault="00CE75F7"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dodavatele, je dodavatel povinen tuto změnu zadavateli do 5 pracovních dnů oznámit a do 10 pracovních dnů od oznámení této změny předložit </w:t>
      </w:r>
      <w:r>
        <w:lastRenderedPageBreak/>
        <w:t>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8B5B942" w:rsidR="004A3FB1" w:rsidRDefault="00CE75F7"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45482507"/>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5BEE80E6" w:rsidR="00645BDD" w:rsidRPr="003B7A26" w:rsidRDefault="00645BDD" w:rsidP="00645BDD">
      <w:pPr>
        <w:pStyle w:val="Odrka1-1"/>
      </w:pPr>
      <w:r w:rsidRPr="003B7A26">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w:t>
      </w:r>
      <w:r w:rsidR="00A46D31">
        <w:t xml:space="preserve"> </w:t>
      </w:r>
      <w:r w:rsidRPr="003B7A26">
        <w:t xml:space="preserve">Zhotovitel je povinen předložit Harmonogram postupu prací respektující předpokládaný termín zahájení a ukončení </w:t>
      </w:r>
      <w:r w:rsidR="00881B57" w:rsidRPr="003B7A26">
        <w:t xml:space="preserve">předmětu plnění </w:t>
      </w:r>
      <w:r w:rsidRPr="003B7A26">
        <w:t>stanovený v zadávacích podmínkách.</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5117F918"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CE75F7">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lastRenderedPageBreak/>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14D0F7D"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w:t>
      </w:r>
      <w:r w:rsidR="001E6A42">
        <w:t xml:space="preserve">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064A2950" w14:textId="77777777" w:rsidR="00C22F2A" w:rsidRPr="009A06EA" w:rsidRDefault="00C22F2A" w:rsidP="00C22F2A">
      <w:pPr>
        <w:pStyle w:val="Text1-1"/>
      </w:pPr>
      <w:r w:rsidRPr="009A06EA">
        <w:t>Návrh smlouvy na plnění této veřejné zakázky:</w:t>
      </w:r>
    </w:p>
    <w:p w14:paraId="661FA0A0" w14:textId="77777777" w:rsidR="00C22F2A" w:rsidRPr="009A06EA" w:rsidRDefault="00C22F2A" w:rsidP="00C1234E">
      <w:pPr>
        <w:pStyle w:val="Odrka1-1"/>
      </w:pPr>
      <w:r w:rsidRPr="009A06EA">
        <w:t xml:space="preserve">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w:t>
      </w:r>
      <w:r w:rsidRPr="009A06EA">
        <w:lastRenderedPageBreak/>
        <w:t>Do závazného vzoru smlouvy dodavatel doplní mj. následující skutečnosti (za dodržení dále stanovených instrukcí):</w:t>
      </w:r>
    </w:p>
    <w:p w14:paraId="5AB3100B" w14:textId="1AB3C466" w:rsidR="00C22F2A" w:rsidRPr="009A06EA" w:rsidRDefault="00C22F2A" w:rsidP="00C1234E">
      <w:pPr>
        <w:numPr>
          <w:ilvl w:val="0"/>
          <w:numId w:val="33"/>
        </w:numPr>
        <w:spacing w:after="120" w:line="240" w:lineRule="auto"/>
        <w:ind w:left="1843" w:hanging="425"/>
        <w:jc w:val="both"/>
      </w:pPr>
      <w:r w:rsidRPr="009A06EA">
        <w:t>do těla závazného vzoru smlouvy (čl. 3.3) celkovou nabídkovou cenu bez DPH zpracovanou dle požadavků stanovených v článku 13 těchto Pokynů;</w:t>
      </w:r>
    </w:p>
    <w:p w14:paraId="227B554F" w14:textId="77777777" w:rsidR="00C22F2A" w:rsidRPr="009A06EA" w:rsidRDefault="00C22F2A" w:rsidP="00C1234E">
      <w:pPr>
        <w:numPr>
          <w:ilvl w:val="0"/>
          <w:numId w:val="33"/>
        </w:numPr>
        <w:spacing w:after="120" w:line="240" w:lineRule="auto"/>
        <w:ind w:left="1843" w:hanging="425"/>
        <w:jc w:val="both"/>
        <w:rPr>
          <w:lang w:eastAsia="cs-CZ"/>
        </w:rPr>
      </w:pPr>
      <w:r w:rsidRPr="009A06EA">
        <w:rPr>
          <w:lang w:eastAsia="cs-CZ"/>
        </w:rPr>
        <w:t xml:space="preserve">do </w:t>
      </w:r>
      <w:r w:rsidRPr="009A06EA">
        <w:t>Přílohy</w:t>
      </w:r>
      <w:r w:rsidRPr="009A06EA">
        <w:rPr>
          <w:lang w:eastAsia="cs-CZ"/>
        </w:rPr>
        <w:t xml:space="preserve"> č. 4 závazného vzoru smlouvy s názvem Rekapitulace Ceny Díla:</w:t>
      </w:r>
    </w:p>
    <w:p w14:paraId="23556BEB" w14:textId="13ED0192" w:rsidR="00C22F2A" w:rsidRPr="009A06EA" w:rsidRDefault="00C22F2A" w:rsidP="00C1234E">
      <w:pPr>
        <w:pStyle w:val="Odrka1-3"/>
        <w:numPr>
          <w:ilvl w:val="2"/>
          <w:numId w:val="33"/>
        </w:numPr>
        <w:spacing w:after="120"/>
        <w:rPr>
          <w:lang w:eastAsia="cs-CZ"/>
        </w:rPr>
      </w:pPr>
      <w:r w:rsidRPr="009A06EA">
        <w:t>všechny</w:t>
      </w:r>
      <w:r w:rsidRPr="009A06EA">
        <w:rPr>
          <w:lang w:eastAsia="cs-CZ"/>
        </w:rPr>
        <w:t xml:space="preserve"> údaje požadované k vyplnění dodavatelem/zhotovitelem. Zadavatel v této souvislosti a pro vyloučení veškerých pochybností výslovně uvádí, že Smluvní cena celkem ve smyslu těchto Pokynů vkládaná do Přílohy č. 4 závazného vzoru smlouvy musí naprosto korespondovat s hodnotou Celkové nabídkové ceny </w:t>
      </w:r>
      <w:r w:rsidR="004C4544">
        <w:rPr>
          <w:lang w:eastAsia="cs-CZ"/>
        </w:rPr>
        <w:t xml:space="preserve">souboru staveb </w:t>
      </w:r>
      <w:r w:rsidRPr="009A06EA">
        <w:rPr>
          <w:lang w:eastAsia="cs-CZ"/>
        </w:rPr>
        <w:t xml:space="preserve">ve smyslu těchto Pokynů vkládané do těla (čl. 3.3) závazného vzoru smlouvy. </w:t>
      </w:r>
    </w:p>
    <w:p w14:paraId="1F19D9BC" w14:textId="77777777" w:rsidR="00C22F2A" w:rsidRPr="009A06EA" w:rsidRDefault="00C22F2A" w:rsidP="00C1234E">
      <w:pPr>
        <w:numPr>
          <w:ilvl w:val="0"/>
          <w:numId w:val="33"/>
        </w:numPr>
        <w:spacing w:after="120" w:line="240" w:lineRule="auto"/>
        <w:ind w:left="1843" w:hanging="425"/>
        <w:jc w:val="both"/>
      </w:pPr>
      <w:r w:rsidRPr="009A06EA">
        <w:t>do Přílohy č. 6 závazného vzoru smlouvy s názvem Oprávněné osoby:</w:t>
      </w:r>
    </w:p>
    <w:p w14:paraId="734FEE12" w14:textId="4A6011F0" w:rsidR="00C22F2A" w:rsidRPr="009A06EA" w:rsidRDefault="00C22F2A" w:rsidP="00C1234E">
      <w:pPr>
        <w:pStyle w:val="Odrka1-3"/>
        <w:numPr>
          <w:ilvl w:val="2"/>
          <w:numId w:val="33"/>
        </w:numPr>
        <w:spacing w:after="120"/>
      </w:pPr>
      <w:r w:rsidRPr="009A06EA">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C6D1FD3" w14:textId="77777777" w:rsidR="00C22F2A" w:rsidRPr="009A06EA" w:rsidRDefault="00C22F2A" w:rsidP="00C1234E">
      <w:pPr>
        <w:numPr>
          <w:ilvl w:val="0"/>
          <w:numId w:val="33"/>
        </w:numPr>
        <w:spacing w:after="120" w:line="240" w:lineRule="auto"/>
        <w:ind w:left="1843" w:hanging="425"/>
        <w:jc w:val="both"/>
      </w:pPr>
      <w:r w:rsidRPr="009A06EA">
        <w:t>do Přílohy č. 8 závazného vzoru smlouvy s názvem Seznam poddodavatelů:</w:t>
      </w:r>
    </w:p>
    <w:p w14:paraId="57A49710" w14:textId="37E92313" w:rsidR="00C22F2A" w:rsidRPr="009A06EA" w:rsidRDefault="00C22F2A" w:rsidP="00C1234E">
      <w:pPr>
        <w:pStyle w:val="Odrka1-3"/>
        <w:numPr>
          <w:ilvl w:val="2"/>
          <w:numId w:val="33"/>
        </w:numPr>
        <w:spacing w:after="120"/>
      </w:pPr>
      <w:r w:rsidRPr="009A06EA">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60442F2E" w14:textId="77777777" w:rsidR="00C22F2A" w:rsidRPr="009A06EA" w:rsidRDefault="00C22F2A" w:rsidP="00C1234E">
      <w:pPr>
        <w:pStyle w:val="Odrka1-1"/>
      </w:pPr>
      <w:r w:rsidRPr="009A06EA">
        <w:t xml:space="preserve">V případě nabídky podávané </w:t>
      </w:r>
      <w:proofErr w:type="gramStart"/>
      <w:r w:rsidRPr="009A06EA">
        <w:t>fyzickou</w:t>
      </w:r>
      <w:proofErr w:type="gramEnd"/>
      <w:r w:rsidRPr="009A06EA">
        <w:t xml:space="preserve"> a nikoliv právnickou osobou, jako dodavatelem, je dodavatel oprávněn dále upravit návrh smlouvy toliko s ohledem na tuto skutečnost.</w:t>
      </w:r>
    </w:p>
    <w:p w14:paraId="71C2E505" w14:textId="0DDC8142" w:rsidR="00C22F2A" w:rsidRPr="009A06EA" w:rsidRDefault="00C22F2A" w:rsidP="00C1234E">
      <w:pPr>
        <w:pStyle w:val="Odrka1-1"/>
      </w:pPr>
      <w:r w:rsidRPr="009A06EA">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77777777" w:rsidR="0035531B" w:rsidRDefault="0035531B" w:rsidP="00BC6D2B">
      <w:pPr>
        <w:pStyle w:val="Nadpis1-1"/>
      </w:pPr>
      <w:bookmarkStart w:id="15" w:name="_Toc145482508"/>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45482509"/>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1D4B4A9D" w:rsidR="0035531B" w:rsidRDefault="00177A1C" w:rsidP="00177A1C">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lastRenderedPageBreak/>
        <w:t>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D573D">
        <w:t xml:space="preserve">písemným </w:t>
      </w:r>
      <w:r>
        <w:t>čestným prohlášením</w:t>
      </w:r>
      <w:r w:rsidR="0035531B">
        <w:t>.</w:t>
      </w:r>
    </w:p>
    <w:p w14:paraId="76BFB2D0" w14:textId="77777777" w:rsidR="0035531B" w:rsidRDefault="0035531B" w:rsidP="00BC6D2B">
      <w:pPr>
        <w:pStyle w:val="Nadpis1-1"/>
      </w:pPr>
      <w:bookmarkStart w:id="17" w:name="_Toc145482510"/>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1FBBE46A"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4D573D" w:rsidRPr="00683213">
        <w:t>Uznávaný</w:t>
      </w:r>
      <w:r w:rsidR="004D573D">
        <w:t xml:space="preserve"> e</w:t>
      </w:r>
      <w:r>
        <w:t>lektronický podpis</w:t>
      </w:r>
      <w:r w:rsidR="004D573D">
        <w:t xml:space="preserve"> </w:t>
      </w:r>
      <w:r w:rsidR="004D573D" w:rsidRPr="00683213">
        <w:t>založený na kvalifikovaném certifikátu</w:t>
      </w:r>
      <w:r>
        <w:t xml:space="preserve"> je vyžadován pouze při registraci dodavatele do elektronického nástroje</w:t>
      </w:r>
      <w:r w:rsidR="004D573D">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1A639A28" w14:textId="6BD46DB3" w:rsidR="00C22F2A" w:rsidRPr="009A06EA" w:rsidRDefault="00C22F2A" w:rsidP="00C22F2A">
      <w:pPr>
        <w:pStyle w:val="Odrka1-1"/>
      </w:pPr>
      <w:r w:rsidRPr="009A06EA">
        <w:t>Návrh smlouvy na plnění této veřejné zakázky, zpracovaný dle instrukcí obsažených v těchto Pokynech, tedy doplněný co do jeho těla a co do jeho přílohy č. 4, 6 a 8, zbylé přílohy součástí návrhu smlouvy být nemusí, budou připojeny zadavatelem před podpisem smlouvy.</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24DAC6D3" w14:textId="3129BE4E"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C22F2A">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505A765B" w14:textId="78494D38" w:rsidR="00177A1C" w:rsidRPr="00FD188F" w:rsidRDefault="001C7465" w:rsidP="00FD188F">
      <w:pPr>
        <w:pStyle w:val="Odrka1-1"/>
      </w:pPr>
      <w:r w:rsidRPr="00010882">
        <w:rPr>
          <w:lang w:eastAsia="cs-CZ"/>
        </w:rPr>
        <w:t xml:space="preserve">Čestné prohlášení o splnění podmínek v souvislosti se </w:t>
      </w:r>
      <w:r w:rsidR="004D573D">
        <w:rPr>
          <w:lang w:eastAsia="cs-CZ"/>
        </w:rPr>
        <w:t xml:space="preserve">zákonem upravujícím provádění mezinárodních sankcí </w:t>
      </w:r>
      <w:r>
        <w:t xml:space="preserve">zpracované ve formě formuláře obsaženého v příloze č. </w:t>
      </w:r>
      <w:r w:rsidRPr="00C1234E">
        <w:t>1</w:t>
      </w:r>
      <w:r w:rsidR="00C1234E">
        <w:t>0</w:t>
      </w:r>
      <w:r>
        <w:t xml:space="preserve">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DC12281"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4D573D">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45482511"/>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4E530896"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53BF064C" w14:textId="5728C4C3" w:rsidR="00C22F2A" w:rsidRDefault="00C22F2A" w:rsidP="00C22F2A">
      <w:pPr>
        <w:pStyle w:val="Text1-1"/>
      </w:pPr>
      <w:r w:rsidRPr="004C086E">
        <w:t xml:space="preserve">Nabídková cena bude v návrhu Smlouvy o dílo uvedena v Kč bez DPH. Nabídková cena bude zaokrouhlená na dvě desetinná místa. </w:t>
      </w:r>
      <w:r w:rsidRPr="008645EE">
        <w:t xml:space="preserve">V případě rozporu mezi </w:t>
      </w:r>
      <w:r w:rsidR="004C4544">
        <w:t xml:space="preserve">celkovou </w:t>
      </w:r>
      <w:r w:rsidRPr="008645EE">
        <w:t xml:space="preserve">nabídkovou cenou </w:t>
      </w:r>
      <w:r w:rsidR="004C4544">
        <w:t xml:space="preserve">souboru staveb </w:t>
      </w:r>
      <w:r w:rsidRPr="008645EE">
        <w:t xml:space="preserve">uvedenou v návrhu Smlouvy o dílo a </w:t>
      </w:r>
      <w:r w:rsidR="004C4544">
        <w:t xml:space="preserve">celkovou </w:t>
      </w:r>
      <w:r w:rsidRPr="008645EE">
        <w:t>nabídkovou cenou</w:t>
      </w:r>
      <w:r w:rsidR="004C4544">
        <w:t xml:space="preserve"> souboru staveb</w:t>
      </w:r>
      <w:r w:rsidRPr="008645EE">
        <w:t xml:space="preserve"> uvedenou v</w:t>
      </w:r>
      <w:r>
        <w:t> Rekapitulaci ceny</w:t>
      </w:r>
      <w:r w:rsidRPr="008645EE">
        <w:t xml:space="preserve"> bude mít přednost </w:t>
      </w:r>
      <w:r w:rsidR="004C4544">
        <w:t xml:space="preserve">celková </w:t>
      </w:r>
      <w:r w:rsidRPr="008645EE">
        <w:t>nabídková cena</w:t>
      </w:r>
      <w:r w:rsidR="004C4544">
        <w:t xml:space="preserve"> souboru staveb</w:t>
      </w:r>
      <w:r w:rsidRPr="008645EE">
        <w:t xml:space="preserve"> uvedená v návrhu Smlouvy o dílo. </w:t>
      </w:r>
    </w:p>
    <w:p w14:paraId="3E375CE2" w14:textId="77777777" w:rsidR="0035531B" w:rsidRDefault="0035531B" w:rsidP="007038DC">
      <w:pPr>
        <w:pStyle w:val="Nadpis1-1"/>
      </w:pPr>
      <w:bookmarkStart w:id="19" w:name="_Toc145482512"/>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45482513"/>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45482514"/>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627D4758" w:rsidR="001A4B1E" w:rsidRDefault="001A4B1E" w:rsidP="001A4B1E">
      <w:pPr>
        <w:pStyle w:val="Text1-1"/>
      </w:pPr>
      <w:r>
        <w:t xml:space="preserve">Zadavatel je oprávněn ověřovat věrohodnost </w:t>
      </w:r>
      <w:r w:rsidR="009B5A3D">
        <w:t xml:space="preserve">účastníkem </w:t>
      </w:r>
      <w:r>
        <w:t>poskytnutých údajů a dokladů a rovněž si je i sám opatřovat</w:t>
      </w:r>
      <w:r w:rsidR="009B5A3D">
        <w:t xml:space="preserve">, </w:t>
      </w:r>
      <w:r w:rsidR="009B5A3D" w:rsidRPr="004039B9">
        <w:t>pokud nejde o údaje</w:t>
      </w:r>
      <w:r w:rsidR="009B5A3D">
        <w:t xml:space="preserve"> a</w:t>
      </w:r>
      <w:r w:rsidR="009B5A3D"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w:t>
      </w:r>
      <w:r>
        <w:lastRenderedPageBreak/>
        <w:t>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45482515"/>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437F6488" w14:textId="3E8C7BB3" w:rsidR="00D60DCE" w:rsidRDefault="00D60DCE" w:rsidP="00D60DCE">
      <w:pPr>
        <w:pStyle w:val="Text1-1"/>
      </w:pPr>
      <w:r>
        <w:t xml:space="preserve">V rámci hodnotícího kritéria bude hodnocena výše nabídkové ceny v Kč bez DPH ve smyslu odst. 13.3 těchto Pokynů uvedená v Návrhu smlouvy o dílo. Jako nejvýhodnější bude hodnocena nabídka s nejnižší nabídkovou cenou v Kč bez DPH uvedenou Návrhu smlouvy o dílo jako Cena Díla </w:t>
      </w:r>
      <w:r w:rsidR="009B5A3D">
        <w:t xml:space="preserve">souboru staveb </w:t>
      </w:r>
      <w:r>
        <w:t xml:space="preserve">bez DPH ze všech hodnocených nabídek. Ostatní nabídky budou seřazeny v pořadí dle výše jejich nabídkových cen v Kč bez DPH uvedených v Návrhu smlouvy o dílo od nabídky s druhou nejnižší nabídkovou cenou po nabídku s nejvyšší nabídkovou cenou.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3AA714E5" w14:textId="77777777" w:rsidR="0035531B" w:rsidRDefault="0035531B" w:rsidP="007038DC">
      <w:pPr>
        <w:pStyle w:val="Nadpis1-1"/>
      </w:pPr>
      <w:bookmarkStart w:id="23" w:name="_Toc145482516"/>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07BD0FE4" w:rsidR="00D60F62" w:rsidRDefault="0035531B" w:rsidP="00C22F2A">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C22F2A">
        <w:t>.</w:t>
      </w:r>
    </w:p>
    <w:p w14:paraId="28E1FF09" w14:textId="77777777" w:rsidR="0035531B" w:rsidRDefault="0035531B" w:rsidP="007038DC">
      <w:pPr>
        <w:pStyle w:val="Nadpis1-1"/>
      </w:pPr>
      <w:bookmarkStart w:id="24" w:name="_Toc145482517"/>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75E051EF" w:rsidR="001A4B1E" w:rsidRDefault="001A4B1E" w:rsidP="009B5A3D">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w:t>
      </w:r>
      <w:r w:rsidR="00B173BF">
        <w:t xml:space="preserve"> </w:t>
      </w:r>
      <w:r>
        <w:t>a případně i v článku 19.4</w:t>
      </w:r>
      <w:r w:rsidR="009246F5">
        <w:t xml:space="preserve"> až 19.8</w:t>
      </w:r>
      <w:r>
        <w:t xml:space="preserve">  těchto </w:t>
      </w:r>
      <w:r>
        <w:lastRenderedPageBreak/>
        <w:t xml:space="preserve">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9B5A3D">
        <w:t xml:space="preserve">Bez ohledu na výše uvedené si však zadavatel vyhrazuje možnost v případě potřeby postupovat v souladu s § 123 odst. 2 ZZVZ. </w:t>
      </w:r>
      <w:r w:rsidR="009B5A3D" w:rsidRPr="007B3D4D">
        <w:t xml:space="preserve">Pokud vybraný dodavatel odmítne uzavřít smlouvu nebo zadavateli neposkytne </w:t>
      </w:r>
      <w:r w:rsidR="009B5A3D">
        <w:t xml:space="preserve">řádnou </w:t>
      </w:r>
      <w:r w:rsidR="009B5A3D" w:rsidRPr="007B3D4D">
        <w:t xml:space="preserve">součinnost k jejímu uzavření </w:t>
      </w:r>
      <w:r>
        <w:t>(</w:t>
      </w:r>
      <w:r w:rsidR="009B5A3D">
        <w:t xml:space="preserve">např. </w:t>
      </w:r>
      <w:proofErr w:type="gramStart"/>
      <w:r w:rsidR="009B5A3D">
        <w:t>nepředloží</w:t>
      </w:r>
      <w:proofErr w:type="gramEnd"/>
      <w:r w:rsidR="009B5A3D">
        <w:t xml:space="preserve"> některý </w:t>
      </w:r>
      <w:r>
        <w:t>z požadovaných dokumentů vůbec nebo v náležité podobě)</w:t>
      </w:r>
      <w:r w:rsidR="009B5A3D">
        <w:t>,</w:t>
      </w:r>
      <w:r>
        <w:t xml:space="preserve">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w:t>
      </w:r>
      <w:proofErr w:type="gramStart"/>
      <w:r w:rsidRPr="001A4B1E">
        <w:rPr>
          <w:b/>
        </w:rPr>
        <w:t>211  ZZVZ</w:t>
      </w:r>
      <w:proofErr w:type="gramEnd"/>
      <w:r w:rsidRPr="001A4B1E">
        <w:rPr>
          <w:b/>
        </w:rPr>
        <w:t xml:space="preserve"> stanovujícím povinnost písemné elektronické komunikace mezi zadavatelem a dodavatelem, která se vztahuje na veškeré předkládané doklady, včetně dokladů předkládaných vybraným dodavatelem na základě výzvy dle § 122 ZZVZ. </w:t>
      </w:r>
      <w:r w:rsidR="009B5A3D" w:rsidRPr="009B5A3D">
        <w:rPr>
          <w:b/>
        </w:rPr>
        <w:t xml:space="preserve">Pokud je požadován </w:t>
      </w:r>
      <w:r w:rsidR="009B5A3D">
        <w:rPr>
          <w:b/>
        </w:rPr>
        <w:t>o</w:t>
      </w:r>
      <w:r w:rsidRPr="001A4B1E">
        <w:rPr>
          <w:b/>
        </w:rPr>
        <w:t>riginál nebo úředně ověřená kopie dokladu</w:t>
      </w:r>
      <w:r w:rsidR="009B5A3D">
        <w:rPr>
          <w:b/>
        </w:rPr>
        <w:t>,</w:t>
      </w:r>
      <w:r w:rsidRPr="001A4B1E">
        <w:rPr>
          <w: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0DFC485" w14:textId="7290FE50" w:rsidR="001A4B1E" w:rsidRDefault="001A4B1E" w:rsidP="00A46D31">
      <w:pPr>
        <w:pStyle w:val="Text1-1"/>
      </w:pPr>
      <w:r>
        <w:t>Vybraný dodavatel je povinen na základě písemné výzvy jako podmínku pro uzavření Smlouvy poskytnout zadavateli řádnou součinnost, která spočívá zejména v předložení následujících dokumentů:</w:t>
      </w:r>
    </w:p>
    <w:p w14:paraId="2A1BCD08" w14:textId="2A44287E" w:rsidR="00751FF8" w:rsidRDefault="00751FF8"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30077F70" w14:textId="6CA24A78" w:rsidR="009A06EA" w:rsidRDefault="009A06EA" w:rsidP="009A06EA">
      <w:pPr>
        <w:pStyle w:val="Odrka1-1"/>
      </w:pPr>
      <w:r>
        <w:t xml:space="preserve">originálu </w:t>
      </w:r>
      <w:r w:rsidR="00751FF8" w:rsidRPr="005D6606">
        <w:t>nebo úředně ověřené kopi</w:t>
      </w:r>
      <w:r w:rsidR="00751FF8">
        <w:t>e</w:t>
      </w:r>
      <w:r w:rsidR="00751FF8" w:rsidRPr="005D6606">
        <w:t xml:space="preserve"> </w:t>
      </w:r>
      <w:r>
        <w:t xml:space="preserve">bankovní nebo pojistné záruky za provedení díla ve výši stanovené </w:t>
      </w:r>
      <w:r w:rsidRPr="002306DF">
        <w:t>v čl. 4.1 Smlouvy o dílo a splňující požadavky stanovené v článku 14 Obchodních podmínek</w:t>
      </w:r>
      <w:r>
        <w:t xml:space="preserve">; </w:t>
      </w:r>
    </w:p>
    <w:p w14:paraId="682F214E" w14:textId="2AB9AB70" w:rsidR="001A4B1E" w:rsidRDefault="001A4B1E" w:rsidP="009F15E5">
      <w:pPr>
        <w:pStyle w:val="Odrka1-1"/>
      </w:pPr>
      <w:r>
        <w:t xml:space="preserve">vybraným dodavatelem vyplněné Přílohy č. </w:t>
      </w:r>
      <w:r w:rsidR="004C4544">
        <w:t>6</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FE8AEBC" w14:textId="0228BDD6" w:rsidR="001A4B1E" w:rsidRDefault="001A4B1E" w:rsidP="00A46D31">
      <w:pPr>
        <w:pStyle w:val="Odrka1-1"/>
      </w:pPr>
      <w:r>
        <w:t xml:space="preserve">vybraným dodavatelem vyplněné Přílohy č. </w:t>
      </w:r>
      <w:r w:rsidR="004C4544">
        <w:t>8</w:t>
      </w:r>
      <w:r>
        <w:t xml:space="preserve"> Smlouvy o dílo s názvem Seznam poddodavatelů, a to ve formátu umožňujícím editaci;</w:t>
      </w:r>
    </w:p>
    <w:p w14:paraId="2C8433E5" w14:textId="5770C404" w:rsidR="001A4B1E" w:rsidRDefault="001A4B1E" w:rsidP="009F15E5">
      <w:pPr>
        <w:pStyle w:val="Odrka1-1"/>
      </w:pPr>
      <w:r>
        <w:t xml:space="preserve">kopií </w:t>
      </w:r>
      <w:r w:rsidR="00751FF8">
        <w:t xml:space="preserve">smluv s poddodavateli nebo poddodavateli </w:t>
      </w:r>
      <w:r w:rsidR="00751FF8" w:rsidRPr="008578B0">
        <w:t>podepsan</w:t>
      </w:r>
      <w:r w:rsidR="00751FF8">
        <w:t>ých</w:t>
      </w:r>
      <w:r w:rsidR="00751FF8" w:rsidRPr="008578B0">
        <w:t xml:space="preserve"> potvrzení o jej</w:t>
      </w:r>
      <w:r w:rsidR="00751FF8">
        <w:t>ich</w:t>
      </w:r>
      <w:r w:rsidR="00751FF8" w:rsidRPr="008578B0">
        <w:t xml:space="preserve"> existenci</w:t>
      </w:r>
      <w:r w:rsidR="00751FF8">
        <w:t xml:space="preserve"> nebo </w:t>
      </w:r>
      <w:r>
        <w:t xml:space="preserve">písemných závazků poddodavatelů uvedených v Příloze č. </w:t>
      </w:r>
      <w:r w:rsidR="00AD46DD">
        <w:t>8</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AD46DD">
        <w:t>8</w:t>
      </w:r>
      <w:r>
        <w:t xml:space="preserve"> Smlouvy o dílo souhlasí se svým budoucím zapojením do plnění předmětu veřejné zakázky a jsou připraveni své konkrétně specifikované plnění poskytnout;</w:t>
      </w:r>
    </w:p>
    <w:p w14:paraId="313EF1AF" w14:textId="16C2C673"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751FF8">
        <w:t xml:space="preserve">resp. pro vedoucího elektrotechnika dle § 7 nařízení vlády </w:t>
      </w:r>
      <w:r w:rsidR="00751FF8" w:rsidRPr="00705E91">
        <w:t>č. 194/2022 Sb., o požadavcích na odbornou způsobilost k výkonu činnosti na elektrických zařízeních a na odbornou způsobilost v elektrotechnice</w:t>
      </w:r>
      <w:r w:rsidR="00751FF8">
        <w:t xml:space="preserve">, </w:t>
      </w:r>
      <w:r w:rsidR="004B05DC">
        <w:t>nebo</w:t>
      </w:r>
      <w:r>
        <w:t xml:space="preserve"> dokladu o elektrotechnické kvalifikaci při činnostech na </w:t>
      </w:r>
      <w:r w:rsidR="00751FF8">
        <w:t xml:space="preserve">vyhrazených </w:t>
      </w:r>
      <w:r>
        <w:t xml:space="preserve">technických zařízeních dle vyhlášky č. 50/1978 Sb., o odborné způsobilosti v elektrotechnice, ve znění </w:t>
      </w:r>
      <w:r>
        <w:lastRenderedPageBreak/>
        <w:t xml:space="preserve">pozdějších předpisů, § 10 požadovaná kvalifikace - Pracovníci pro samostatné projektování a pracovníci pro řízení projektování; </w:t>
      </w:r>
    </w:p>
    <w:p w14:paraId="56CA95B3" w14:textId="4CE4C8C4"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3DB3EE34" w:rsidR="001A4B1E"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07473D">
        <w:t>to elektrických</w:t>
      </w:r>
      <w:r w:rsidR="0007473D">
        <w:t xml:space="preserve"> </w:t>
      </w:r>
      <w:r>
        <w:t xml:space="preserve">UTZ železničních drah v rozsahu: </w:t>
      </w:r>
      <w:r w:rsidR="0007473D" w:rsidRPr="0007473D">
        <w:t>elektrická rozvodná zařízení drah a elektrické stanice drah, zabezpečovací zařízení, jehož elektrické obvody plní funkci přímého zajišťování bezpečnosti drážní dopravy</w:t>
      </w:r>
      <w:r w:rsidR="00751FF8">
        <w:t>.</w:t>
      </w:r>
    </w:p>
    <w:p w14:paraId="2D3260AD" w14:textId="5AC8E2F4" w:rsidR="001A4B1E" w:rsidRDefault="001A4B1E" w:rsidP="009F15E5">
      <w:pPr>
        <w:pStyle w:val="Text1-1"/>
        <w:numPr>
          <w:ilvl w:val="0"/>
          <w:numId w:val="0"/>
        </w:numPr>
        <w:ind w:left="737"/>
      </w:pPr>
      <w:r>
        <w:t xml:space="preserve">Zadavatel upřesňuje, že pokud bude </w:t>
      </w:r>
      <w:r w:rsidR="00751FF8">
        <w:t xml:space="preserve">některý doklad </w:t>
      </w:r>
      <w:r>
        <w:t>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7A8C7A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751FF8" w:rsidRPr="00751FF8">
        <w:t xml:space="preserve"> </w:t>
      </w:r>
      <w:r w:rsidR="00751FF8">
        <w:t xml:space="preserve">mezinárodní </w:t>
      </w:r>
      <w:r w:rsidR="00751FF8" w:rsidRPr="000C72CF">
        <w:t>sankce, zákaz zadání veřejné zakázky</w:t>
      </w:r>
      <w:r>
        <w:t>).</w:t>
      </w:r>
    </w:p>
    <w:p w14:paraId="73A0951A" w14:textId="77777777" w:rsidR="0035531B" w:rsidRDefault="0035531B" w:rsidP="00B77C6D">
      <w:pPr>
        <w:pStyle w:val="Nadpis1-1"/>
      </w:pPr>
      <w:bookmarkStart w:id="25" w:name="_Toc145482518"/>
      <w:r>
        <w:t>OCHRANA INFORMACÍ</w:t>
      </w:r>
      <w:bookmarkEnd w:id="25"/>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3B690931"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07473D">
        <w:t>.</w:t>
      </w:r>
    </w:p>
    <w:p w14:paraId="29657F1F" w14:textId="561CFBDF" w:rsidR="0035531B" w:rsidRPr="00FD188F" w:rsidRDefault="00FD188F" w:rsidP="00FD188F">
      <w:pPr>
        <w:pStyle w:val="Nadpis1-1"/>
        <w:spacing w:after="240"/>
        <w:contextualSpacing w:val="0"/>
      </w:pPr>
      <w:bookmarkStart w:id="26" w:name="_Toc145482519"/>
      <w:r w:rsidRPr="00FD188F">
        <w:t>NEOBSAZENO</w:t>
      </w:r>
      <w:bookmarkEnd w:id="26"/>
    </w:p>
    <w:p w14:paraId="579E2A17" w14:textId="2FDECBE1" w:rsidR="001B40E6" w:rsidRDefault="001B40E6" w:rsidP="00966191">
      <w:pPr>
        <w:pStyle w:val="Nadpis1-1"/>
        <w:jc w:val="both"/>
      </w:pPr>
      <w:bookmarkStart w:id="27" w:name="_Toc145482520"/>
      <w:r>
        <w:t>SOCIÁLNĚ A ENVIRO</w:t>
      </w:r>
      <w:r w:rsidR="00872683">
        <w:t>N</w:t>
      </w:r>
      <w:r>
        <w:t>MENTÁLNĚ ODPOVĚDNÉ ZADÁVÁNÍ, INOVACE</w:t>
      </w:r>
      <w:bookmarkEnd w:id="27"/>
    </w:p>
    <w:p w14:paraId="69C186D9" w14:textId="7A32CE76"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3692C">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39D4B386" w:rsidR="001B40E6" w:rsidRDefault="001B40E6" w:rsidP="001B40E6">
      <w:pPr>
        <w:pStyle w:val="Odrka1-1"/>
      </w:pPr>
      <w:r>
        <w:lastRenderedPageBreak/>
        <w:t>studentské exkurze</w:t>
      </w:r>
      <w:r w:rsidR="0007473D">
        <w:t>.</w:t>
      </w:r>
    </w:p>
    <w:p w14:paraId="5D4AFBFD" w14:textId="5BFE2EC6"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A06EA">
        <w:t xml:space="preserve">článku </w:t>
      </w:r>
      <w:r w:rsidR="0007473D" w:rsidRPr="009A06EA">
        <w:t>4.7</w:t>
      </w:r>
      <w:r w:rsidRPr="009A06EA">
        <w:t xml:space="preserve"> závazného</w:t>
      </w:r>
      <w:r>
        <w:t xml:space="preserve"> vzoru Smlouvy o dílo, jež </w:t>
      </w:r>
      <w:proofErr w:type="gramStart"/>
      <w:r>
        <w:t>tvoří</w:t>
      </w:r>
      <w:proofErr w:type="gramEnd"/>
      <w:r>
        <w:t xml:space="preserve"> díl 2, část 1 zadávací dokumentace.</w:t>
      </w:r>
    </w:p>
    <w:p w14:paraId="5B20B741" w14:textId="6188A360"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45482521"/>
      <w:r>
        <w:t xml:space="preserve">Další zadávací podmínky v návaznosti na </w:t>
      </w:r>
      <w:bookmarkEnd w:id="28"/>
      <w:bookmarkEnd w:id="29"/>
      <w:bookmarkEnd w:id="30"/>
      <w:bookmarkEnd w:id="31"/>
      <w:r w:rsidR="00D3692C">
        <w:t>MEZINÁRODNÍ sankce, zákaz zadání veřejné zakázky</w:t>
      </w:r>
      <w:bookmarkEnd w:id="32"/>
    </w:p>
    <w:p w14:paraId="007F49E8" w14:textId="298BEE2E" w:rsidR="00D3692C" w:rsidRDefault="00D3692C" w:rsidP="00A8087A">
      <w:pPr>
        <w:pStyle w:val="Text1-1"/>
      </w:pPr>
      <w:r>
        <w:t xml:space="preserve">Zadavatel v tomto zadávacím 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299D4166"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3692C">
        <w:t xml:space="preserve">článku </w:t>
      </w:r>
      <w:r>
        <w:t xml:space="preserve">7 </w:t>
      </w:r>
      <w:r w:rsidR="00D3692C" w:rsidRPr="004A650A">
        <w:t>písm. a) až d)</w:t>
      </w:r>
      <w:r w:rsidR="00D3692C">
        <w:t>,</w:t>
      </w:r>
      <w:r>
        <w:t xml:space="preserve"> </w:t>
      </w:r>
      <w:r w:rsidR="00D3692C">
        <w:t xml:space="preserve">článku </w:t>
      </w:r>
      <w:r>
        <w:t>8, čl. 10 písm. b) až f) a písm. h) až j) směrnice 2014/24/EU, článku 18, čl. 21 písm. b) až e) a písm. g</w:t>
      </w:r>
      <w:r w:rsidR="00D3692C">
        <w:t>)</w:t>
      </w:r>
      <w:r>
        <w:t xml:space="preserve"> až i), článků 29 a 30 směrnice 2014/25/EU a čl. 13 písm. a) až d), f) až h) a j) směrnice 2009/81/EC</w:t>
      </w:r>
      <w:r w:rsidR="00D3692C">
        <w:t xml:space="preserve"> </w:t>
      </w:r>
      <w:r w:rsidR="00D3692C" w:rsidRPr="004A650A">
        <w:t>a hlavy VII na</w:t>
      </w:r>
      <w:r w:rsidR="00D3692C" w:rsidRPr="004A650A">
        <w:rPr>
          <w:rFonts w:hint="eastAsia"/>
        </w:rPr>
        <w:t>ří</w:t>
      </w:r>
      <w:r w:rsidR="00D3692C" w:rsidRPr="004A650A">
        <w:t>zení Evropského parlamentu a Rady (EU, Euratom) 2018/1046 následujícím osobám, subjekt</w:t>
      </w:r>
      <w:r w:rsidR="00D3692C" w:rsidRPr="004A650A">
        <w:rPr>
          <w:rFonts w:hint="eastAsia"/>
        </w:rPr>
        <w:t>ů</w:t>
      </w:r>
      <w:r w:rsidR="00D3692C" w:rsidRPr="004A650A">
        <w:t>m nebo orgán</w:t>
      </w:r>
      <w:r w:rsidR="00D3692C" w:rsidRPr="004A650A">
        <w:rPr>
          <w:rFonts w:hint="eastAsia"/>
        </w:rPr>
        <w:t>ů</w:t>
      </w:r>
      <w:r w:rsidR="00D3692C" w:rsidRPr="004A650A">
        <w:t>m, nebo pokra</w:t>
      </w:r>
      <w:r w:rsidR="00D3692C" w:rsidRPr="004A650A">
        <w:rPr>
          <w:rFonts w:hint="eastAsia"/>
        </w:rPr>
        <w:t>č</w:t>
      </w:r>
      <w:r w:rsidR="00D3692C" w:rsidRPr="004A650A">
        <w:t>ovat v jejich pln</w:t>
      </w:r>
      <w:r w:rsidR="00D3692C" w:rsidRPr="004A650A">
        <w:rPr>
          <w:rFonts w:hint="eastAsia"/>
        </w:rPr>
        <w:t>ě</w:t>
      </w:r>
      <w:r w:rsidR="00D3692C" w:rsidRPr="004A650A">
        <w:t>ní s následujícími osobami, subjekty a orgány</w:t>
      </w:r>
      <w:r>
        <w:t>:</w:t>
      </w:r>
    </w:p>
    <w:p w14:paraId="2472AB9E" w14:textId="10E2AAEB" w:rsidR="00A8087A" w:rsidRDefault="00D3692C"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BDC8C56" w:rsidR="00A8087A" w:rsidRDefault="00A8087A" w:rsidP="00A8087A">
      <w:pPr>
        <w:pStyle w:val="Text1-1"/>
        <w:numPr>
          <w:ilvl w:val="0"/>
          <w:numId w:val="29"/>
        </w:numPr>
        <w:spacing w:before="120"/>
      </w:pPr>
      <w:r>
        <w:t>právnick</w:t>
      </w:r>
      <w:r w:rsidR="00D3692C">
        <w:t>á</w:t>
      </w:r>
      <w:r>
        <w:t xml:space="preserve"> osob</w:t>
      </w:r>
      <w:r w:rsidR="00D3692C">
        <w:t>a</w:t>
      </w:r>
      <w:r>
        <w:t>, subjekt nebo orgán, které jsou z více než 50 % přímo či nepřímo vlastněny některým ze subjektů uvedených v písmeni a) tohoto odstavce, nebo</w:t>
      </w:r>
    </w:p>
    <w:p w14:paraId="3DBDAE91" w14:textId="7DF55A60" w:rsidR="00A8087A" w:rsidRDefault="00A8087A" w:rsidP="00A8087A">
      <w:pPr>
        <w:pStyle w:val="Text1-1"/>
        <w:numPr>
          <w:ilvl w:val="0"/>
          <w:numId w:val="29"/>
        </w:numPr>
      </w:pPr>
      <w:r>
        <w:t>fyzick</w:t>
      </w:r>
      <w:r w:rsidR="00D3692C">
        <w:t>á</w:t>
      </w:r>
      <w:r>
        <w:t xml:space="preserve"> nebo právnick</w:t>
      </w:r>
      <w:r w:rsidR="00D3692C">
        <w:t>á</w:t>
      </w:r>
      <w:r>
        <w:t xml:space="preserve"> osob</w:t>
      </w:r>
      <w:r w:rsidR="00D3692C">
        <w:t>a</w:t>
      </w:r>
      <w:r>
        <w:t>, subjekt nebo orgán, které jednají jménem nebo na pokyn některého ze subjektů uvedených v písmeni a) nebo b) tohoto odstavce,</w:t>
      </w:r>
    </w:p>
    <w:p w14:paraId="30DEC6D8" w14:textId="4899050B"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31634DB0"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81179A">
        <w:t xml:space="preserve">předchozího </w:t>
      </w:r>
      <w:r>
        <w:t>odst</w:t>
      </w:r>
      <w:r w:rsidR="0081179A">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5E3A6B42" w:rsidR="00A8087A" w:rsidRDefault="00A8087A" w:rsidP="00A8087A">
      <w:pPr>
        <w:pStyle w:val="Text1-1"/>
      </w:pPr>
      <w:r>
        <w:t>Splnění zadávacích podmínek stanovených zadavatelem dle tohoto článku prokáže účastník předložením čestného prohlášení, jehož vzorové znění je přílohou č. 1</w:t>
      </w:r>
      <w:r w:rsidR="00D60DCE">
        <w:t>0</w:t>
      </w:r>
      <w:r>
        <w:t xml:space="preserve">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5599A37D" w:rsidR="00A8087A" w:rsidRPr="00A8087A" w:rsidRDefault="00A8087A" w:rsidP="00A8087A">
      <w:pPr>
        <w:pStyle w:val="Text1-1"/>
      </w:pPr>
      <w:r w:rsidRPr="00FA4410">
        <w:t xml:space="preserve">V případě postupu </w:t>
      </w:r>
      <w:r w:rsidR="0081179A">
        <w:t xml:space="preserve">vybraného dodavatele </w:t>
      </w:r>
      <w:r w:rsidRPr="00FA4410">
        <w:t>v rozporu s</w:t>
      </w:r>
      <w:r>
        <w:t xml:space="preserve"> tímto článkem </w:t>
      </w:r>
      <w:r w:rsidRPr="00FA4410">
        <w:t xml:space="preserve">bude </w:t>
      </w:r>
      <w:r w:rsidR="0081179A">
        <w:t xml:space="preserve">vybraný dodavatel </w:t>
      </w:r>
      <w:r w:rsidRPr="00FA4410">
        <w:t>vyloučen ze zadávacího řízení</w:t>
      </w:r>
      <w:r>
        <w:t>.</w:t>
      </w:r>
    </w:p>
    <w:p w14:paraId="20B2130C" w14:textId="50AEC0A1" w:rsidR="0035531B" w:rsidRDefault="0035531B" w:rsidP="00564DDD">
      <w:pPr>
        <w:pStyle w:val="Nadpis1-1"/>
      </w:pPr>
      <w:bookmarkStart w:id="33" w:name="_Toc145482522"/>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D07AFEE" w14:textId="5C70D8A7" w:rsidR="00A8087A" w:rsidRDefault="00A8087A" w:rsidP="00564DDD">
      <w:pPr>
        <w:pStyle w:val="Textbezslovn"/>
        <w:tabs>
          <w:tab w:val="left" w:pos="2127"/>
        </w:tabs>
        <w:spacing w:after="0"/>
        <w:ind w:left="2127" w:hanging="1390"/>
      </w:pPr>
      <w:r>
        <w:t>Příloha č. 1</w:t>
      </w:r>
      <w:r w:rsidR="00D60DCE">
        <w:t>0</w:t>
      </w:r>
      <w:r>
        <w:tab/>
      </w:r>
      <w:r w:rsidRPr="00010882">
        <w:rPr>
          <w:lang w:eastAsia="cs-CZ"/>
        </w:rPr>
        <w:t>Čestné prohlášení o splnění podmínek v souvislosti se</w:t>
      </w:r>
      <w:r w:rsidR="00FD188F">
        <w:rPr>
          <w:lang w:eastAsia="cs-CZ"/>
        </w:rPr>
        <w:t xml:space="preserve"> </w:t>
      </w:r>
      <w:r w:rsidR="0081179A">
        <w:rPr>
          <w:lang w:eastAsia="cs-CZ"/>
        </w:rPr>
        <w:t>zákonem upravujícím provádění mezinárodních sankcí</w:t>
      </w:r>
    </w:p>
    <w:p w14:paraId="6EECF852" w14:textId="77777777" w:rsidR="0081404D" w:rsidRDefault="0081404D" w:rsidP="00564DDD">
      <w:pPr>
        <w:pStyle w:val="Textbezslovn"/>
        <w:spacing w:after="0"/>
      </w:pPr>
    </w:p>
    <w:p w14:paraId="336FBF83" w14:textId="674C11E9" w:rsidR="0035531B" w:rsidRDefault="0035531B" w:rsidP="00564DDD">
      <w:pPr>
        <w:pStyle w:val="Textbezslovn"/>
        <w:spacing w:after="0"/>
      </w:pPr>
      <w:r>
        <w:t xml:space="preserve">V Praze </w:t>
      </w:r>
    </w:p>
    <w:p w14:paraId="761CA636" w14:textId="77777777" w:rsidR="0081404D" w:rsidRDefault="0081404D" w:rsidP="00564DDD">
      <w:pPr>
        <w:pStyle w:val="Textbezslovn"/>
        <w:spacing w:after="0"/>
      </w:pPr>
    </w:p>
    <w:p w14:paraId="11B009C4" w14:textId="16F053AD" w:rsidR="0081404D" w:rsidRDefault="0081404D" w:rsidP="00564DDD">
      <w:pPr>
        <w:pStyle w:val="Textbezslovn"/>
        <w:spacing w:after="0"/>
      </w:pPr>
    </w:p>
    <w:p w14:paraId="01A89ACA" w14:textId="77777777" w:rsidR="0007473D" w:rsidRDefault="0007473D" w:rsidP="00564DDD">
      <w:pPr>
        <w:pStyle w:val="Textbezslovn"/>
        <w:spacing w:after="0"/>
      </w:pPr>
    </w:p>
    <w:p w14:paraId="07119295" w14:textId="77777777" w:rsidR="0007473D" w:rsidRDefault="0007473D"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Pr="0007473D" w:rsidRDefault="0035531B" w:rsidP="00564DDD">
      <w:pPr>
        <w:pStyle w:val="Textbezslovn"/>
        <w:spacing w:after="0"/>
        <w:rPr>
          <w:b/>
          <w:bCs/>
        </w:rPr>
      </w:pPr>
      <w:r w:rsidRPr="0007473D">
        <w:rPr>
          <w:b/>
          <w:bCs/>
        </w:rPr>
        <w:t>Ing. Mojmír Nejezchleb</w:t>
      </w:r>
    </w:p>
    <w:p w14:paraId="44B5E826" w14:textId="77777777" w:rsidR="0035531B" w:rsidRDefault="0035531B" w:rsidP="00564DDD">
      <w:pPr>
        <w:pStyle w:val="Textbezslovn"/>
        <w:spacing w:after="0"/>
      </w:pPr>
      <w:r>
        <w:t>náměstek generálního ředitele pro modernizaci dráhy</w:t>
      </w:r>
    </w:p>
    <w:p w14:paraId="372FB9AA" w14:textId="347550FC" w:rsidR="003B7A26" w:rsidRDefault="0035531B" w:rsidP="00ED37D0">
      <w:pPr>
        <w:pStyle w:val="Textbezslovn"/>
        <w:spacing w:after="0"/>
      </w:pPr>
      <w:r>
        <w:t>Správa železni</w:t>
      </w:r>
      <w:r w:rsidR="004976AA">
        <w:t>c</w:t>
      </w:r>
      <w:r>
        <w:t>,</w:t>
      </w:r>
      <w:r w:rsidR="004976AA">
        <w:t xml:space="preserve"> </w:t>
      </w:r>
      <w:r>
        <w:t>státní organizace</w:t>
      </w:r>
    </w:p>
    <w:p w14:paraId="23EC7E99" w14:textId="77777777" w:rsidR="00ED37D0" w:rsidRDefault="00ED37D0">
      <w:pPr>
        <w:rPr>
          <w:rFonts w:asciiTheme="majorHAnsi" w:hAnsiTheme="majorHAnsi"/>
          <w:b/>
          <w:caps/>
          <w:sz w:val="22"/>
        </w:rPr>
      </w:pPr>
      <w:r>
        <w:br w:type="page"/>
      </w:r>
    </w:p>
    <w:p w14:paraId="3DCB5E7F" w14:textId="4595EE87"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3"/>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47A3F485" w:rsidR="0035531B" w:rsidRPr="0007473D" w:rsidRDefault="0007473D" w:rsidP="0007473D">
      <w:pPr>
        <w:pStyle w:val="Textbezslovn"/>
        <w:ind w:left="0"/>
        <w:rPr>
          <w:b/>
        </w:rPr>
      </w:pPr>
      <w:r w:rsidRPr="006A6AF2">
        <w:t>Řádně jsme se seznámili se zněním zadávacích pod</w:t>
      </w:r>
      <w:r>
        <w:t xml:space="preserve">mínek veřejné zakázky s názvem </w:t>
      </w:r>
      <w:r w:rsidRPr="0007473D">
        <w:rPr>
          <w:b/>
        </w:rPr>
        <w:t>Soubor staveb:</w:t>
      </w:r>
      <w:r>
        <w:rPr>
          <w:b/>
        </w:rPr>
        <w:t xml:space="preserve"> </w:t>
      </w:r>
      <w:r w:rsidRPr="0007473D">
        <w:rPr>
          <w:b/>
        </w:rPr>
        <w:t>„Zvýšení bezpečnosti v tunelu Ejpovice – rozšíření kamerového systému, zavedení systému zvukového vyrozumění“</w:t>
      </w:r>
      <w:r>
        <w:rPr>
          <w:b/>
        </w:rPr>
        <w:t xml:space="preserve"> a </w:t>
      </w:r>
      <w:r w:rsidRPr="0007473D">
        <w:rPr>
          <w:b/>
        </w:rPr>
        <w:t>„Zvýšení bezpečnosti v tunelu Ejpovice – doplnění bezpečnostních opatření a systémů“</w:t>
      </w:r>
      <w:r>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4C87BA3D" w14:textId="1F88C755"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4"/>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AE55C7">
              <w:rPr>
                <w:b/>
              </w:rPr>
              <w:t>poslední</w:t>
            </w:r>
            <w:r w:rsidRPr="00AE55C7">
              <w:rPr>
                <w:b/>
              </w:rPr>
              <w:t>ch</w:t>
            </w:r>
            <w:r w:rsidR="00F265BD" w:rsidRPr="00AE55C7">
              <w:rPr>
                <w:b/>
              </w:rPr>
              <w:t xml:space="preserve"> </w:t>
            </w:r>
            <w:r w:rsidRPr="00AE55C7">
              <w:rPr>
                <w:b/>
              </w:rPr>
              <w:t>5</w:t>
            </w:r>
            <w:r w:rsidR="00F265BD" w:rsidRPr="00AE55C7">
              <w:rPr>
                <w:b/>
              </w:rPr>
              <w:t xml:space="preserve"> </w:t>
            </w:r>
            <w:r w:rsidRPr="00AE55C7">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4B97360B" w:rsidR="00102765" w:rsidRPr="00AD792A" w:rsidRDefault="00C711B5" w:rsidP="00D721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D72195">
              <w:rPr>
                <w:b/>
              </w:rPr>
              <w:t xml:space="preserve">novostavby nebo rekonstrukce sdělovacího a zabezpečovacího zařízení </w:t>
            </w:r>
            <w:r w:rsidRPr="00FF1BC8">
              <w:rPr>
                <w:b/>
              </w:rPr>
              <w:t>požadovaných v čl. 8.</w:t>
            </w:r>
            <w:r>
              <w:rPr>
                <w:b/>
              </w:rPr>
              <w:t>5 Pokynů</w:t>
            </w:r>
            <w:r w:rsidR="00102765" w:rsidRPr="00AD792A">
              <w:rPr>
                <w:b/>
              </w:rPr>
              <w:t xml:space="preserve">, které dodavatel poskytl** za posledních </w:t>
            </w:r>
            <w:r w:rsidR="00102765" w:rsidRPr="00AE55C7">
              <w:rPr>
                <w:b/>
              </w:rPr>
              <w:t>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03012508"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6C57F90D" w:rsidR="000B2FB3" w:rsidRPr="00EE3C5F" w:rsidRDefault="000B2FB3" w:rsidP="003D6B8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3D6B87">
              <w:rPr>
                <w:b/>
                <w:sz w:val="16"/>
                <w:szCs w:val="16"/>
              </w:rPr>
              <w:t xml:space="preserve"> </w:t>
            </w:r>
            <w:r w:rsidRPr="00EE3C5F">
              <w:rPr>
                <w:b/>
                <w:sz w:val="16"/>
                <w:szCs w:val="16"/>
              </w:rPr>
              <w:t xml:space="preserve">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FA5DA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0D5433AE" w:rsidR="0035531B" w:rsidRPr="00446A64" w:rsidRDefault="0035531B" w:rsidP="00102765">
      <w:pPr>
        <w:pStyle w:val="Odstavec1-1a"/>
      </w:pPr>
      <w:r w:rsidRPr="00452F69">
        <w:rPr>
          <w:b/>
        </w:rPr>
        <w:t>Zkušenosti</w:t>
      </w:r>
      <w:r w:rsidR="00845C50">
        <w:t xml:space="preserve"> s </w:t>
      </w:r>
      <w:r>
        <w:t>řízením realizace</w:t>
      </w:r>
      <w:r w:rsidR="008F789B">
        <w:t xml:space="preserve"> </w:t>
      </w:r>
      <w:r>
        <w:t>nebo projektováním zakázek</w:t>
      </w:r>
      <w:r w:rsidR="008F789B">
        <w:t xml:space="preserve">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6"/>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A33485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3DA14F3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8F789B">
        <w:t>i</w:t>
      </w:r>
      <w:r>
        <w:t>,</w:t>
      </w:r>
      <w:r w:rsidR="00845C50">
        <w:t xml:space="preserve"> a</w:t>
      </w:r>
      <w:r w:rsidR="00BB4AF2">
        <w:t xml:space="preserve"> u </w:t>
      </w:r>
      <w:r>
        <w:t xml:space="preserve">nichž dokládá </w:t>
      </w:r>
      <w:r w:rsidR="008F789B" w:rsidRPr="00C85644">
        <w:t>smlouvu nebo jinou osobou podepsané potvrzení o její existenci, její</w:t>
      </w:r>
      <w:r w:rsidR="008F789B">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8F789B">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5F25A969" w14:textId="5CE192B4" w:rsidR="00A8087A" w:rsidRDefault="00A8087A">
      <w:r>
        <w:br w:type="page"/>
      </w:r>
    </w:p>
    <w:p w14:paraId="5F7F015D" w14:textId="6572D1D2" w:rsidR="00A8087A" w:rsidRDefault="00A8087A" w:rsidP="00A8087A">
      <w:pPr>
        <w:pStyle w:val="Nadpisbezsl1-1"/>
      </w:pPr>
      <w:r>
        <w:lastRenderedPageBreak/>
        <w:t>Příloha č. 1</w:t>
      </w:r>
      <w:r w:rsidR="00C1234E">
        <w:t>0</w:t>
      </w:r>
    </w:p>
    <w:p w14:paraId="26642D85" w14:textId="7034611F" w:rsidR="00A8087A" w:rsidRPr="00964860" w:rsidRDefault="00A8087A" w:rsidP="00A8087A">
      <w:pPr>
        <w:pStyle w:val="Nadpisbezsl1-2"/>
      </w:pPr>
      <w:r w:rsidRPr="00010882">
        <w:rPr>
          <w:lang w:eastAsia="cs-CZ"/>
        </w:rPr>
        <w:t xml:space="preserve">Čestné prohlášení o splnění podmínek v souvislosti se </w:t>
      </w:r>
      <w:r w:rsidR="008F789B">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6290818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7493C" w:rsidRPr="0007473D">
        <w:rPr>
          <w:b/>
        </w:rPr>
        <w:t>Soubor staveb:</w:t>
      </w:r>
      <w:r w:rsidR="0007493C">
        <w:rPr>
          <w:b/>
        </w:rPr>
        <w:t xml:space="preserve"> </w:t>
      </w:r>
      <w:r w:rsidR="0007493C" w:rsidRPr="0007473D">
        <w:rPr>
          <w:b/>
        </w:rPr>
        <w:t>„Zvýšení bezpečnosti v tunelu Ejpovice – rozšíření kamerového systému, zavedení systému zvukového vyrozumění“</w:t>
      </w:r>
      <w:r w:rsidR="0007493C">
        <w:rPr>
          <w:b/>
        </w:rPr>
        <w:t xml:space="preserve"> a </w:t>
      </w:r>
      <w:r w:rsidR="0007493C" w:rsidRPr="0007473D">
        <w:rPr>
          <w:b/>
        </w:rPr>
        <w:t>„Zvýšení bezpečnosti v tunelu Ejpovice – doplnění bezpečnostních opatření a systémů“</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3B5FE87" w14:textId="3C2BAA5A" w:rsidR="008F789B" w:rsidRDefault="008F789B"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723300DB" w14:textId="77777777" w:rsidR="008F789B" w:rsidRPr="008F789B" w:rsidRDefault="008F789B" w:rsidP="008F789B">
      <w:pPr>
        <w:pStyle w:val="Odstavecseseznamem"/>
        <w:spacing w:line="240" w:lineRule="auto"/>
        <w:jc w:val="both"/>
        <w:rPr>
          <w:rFonts w:eastAsia="Calibri" w:cs="Times New Roman"/>
        </w:rPr>
      </w:pPr>
    </w:p>
    <w:p w14:paraId="16B51463" w14:textId="4E871B4B"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0"/>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1"/>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lastRenderedPageBreak/>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34951" w14:textId="77777777" w:rsidR="00845646" w:rsidRDefault="00845646" w:rsidP="00962258">
      <w:pPr>
        <w:spacing w:after="0" w:line="240" w:lineRule="auto"/>
      </w:pPr>
      <w:r>
        <w:separator/>
      </w:r>
    </w:p>
  </w:endnote>
  <w:endnote w:type="continuationSeparator" w:id="0">
    <w:p w14:paraId="3F385D8A" w14:textId="77777777" w:rsidR="00845646" w:rsidRDefault="008456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4869" w14:paraId="60EC2784" w14:textId="77777777" w:rsidTr="00EB46E5">
      <w:tc>
        <w:tcPr>
          <w:tcW w:w="1361" w:type="dxa"/>
          <w:tcMar>
            <w:left w:w="0" w:type="dxa"/>
            <w:right w:w="0" w:type="dxa"/>
          </w:tcMar>
          <w:vAlign w:val="bottom"/>
        </w:tcPr>
        <w:p w14:paraId="7FD653E1" w14:textId="5CEB2A88" w:rsidR="00E54869" w:rsidRPr="00B8518B" w:rsidRDefault="00E5486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035">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7035">
            <w:rPr>
              <w:rStyle w:val="slostrnky"/>
              <w:noProof/>
            </w:rPr>
            <w:t>44</w:t>
          </w:r>
          <w:r w:rsidRPr="00B8518B">
            <w:rPr>
              <w:rStyle w:val="slostrnky"/>
            </w:rPr>
            <w:fldChar w:fldCharType="end"/>
          </w:r>
        </w:p>
      </w:tc>
      <w:tc>
        <w:tcPr>
          <w:tcW w:w="284" w:type="dxa"/>
          <w:shd w:val="clear" w:color="auto" w:fill="auto"/>
          <w:tcMar>
            <w:left w:w="0" w:type="dxa"/>
            <w:right w:w="0" w:type="dxa"/>
          </w:tcMar>
        </w:tcPr>
        <w:p w14:paraId="5C5CD007" w14:textId="77777777" w:rsidR="00E54869" w:rsidRDefault="00E54869" w:rsidP="00B8518B">
          <w:pPr>
            <w:pStyle w:val="Zpat"/>
          </w:pPr>
        </w:p>
      </w:tc>
      <w:tc>
        <w:tcPr>
          <w:tcW w:w="425" w:type="dxa"/>
          <w:shd w:val="clear" w:color="auto" w:fill="auto"/>
          <w:tcMar>
            <w:left w:w="0" w:type="dxa"/>
            <w:right w:w="0" w:type="dxa"/>
          </w:tcMar>
        </w:tcPr>
        <w:p w14:paraId="6FA58EF5" w14:textId="77777777" w:rsidR="00E54869" w:rsidRDefault="00E54869" w:rsidP="00B8518B">
          <w:pPr>
            <w:pStyle w:val="Zpat"/>
          </w:pPr>
        </w:p>
      </w:tc>
      <w:tc>
        <w:tcPr>
          <w:tcW w:w="8505" w:type="dxa"/>
        </w:tcPr>
        <w:p w14:paraId="5BBC9E03" w14:textId="77777777" w:rsidR="00E54869" w:rsidRDefault="00E54869" w:rsidP="00CF207E">
          <w:pPr>
            <w:pStyle w:val="Zpat0"/>
          </w:pPr>
          <w:r>
            <w:t xml:space="preserve">Soubor staveb: </w:t>
          </w:r>
        </w:p>
        <w:p w14:paraId="6E06B194" w14:textId="77777777" w:rsidR="00E54869" w:rsidRDefault="00E54869" w:rsidP="00CF207E">
          <w:pPr>
            <w:pStyle w:val="Zpat0"/>
          </w:pPr>
          <w:r>
            <w:t>„Zvýšení bezpečnosti v tunelu Ejpovice – rozšíření kamerového systému, zavedení systému zvukového vyrozumění“</w:t>
          </w:r>
        </w:p>
        <w:p w14:paraId="11D76877" w14:textId="77777777" w:rsidR="00E54869" w:rsidRDefault="00E54869" w:rsidP="00CF207E">
          <w:pPr>
            <w:pStyle w:val="Zpat0"/>
          </w:pPr>
          <w:r>
            <w:t>„Zvýšení bezpečnosti v tunelu Ejpovice – doplnění bezpečnostních opatření a systémů“</w:t>
          </w:r>
        </w:p>
        <w:p w14:paraId="2E7A861C" w14:textId="77777777" w:rsidR="00E54869" w:rsidRDefault="00E54869"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E54869" w:rsidRDefault="00E54869"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E54869" w:rsidRPr="00B8518B" w:rsidRDefault="00E548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E54869" w:rsidRPr="00B8518B" w:rsidRDefault="00E54869" w:rsidP="00460660">
    <w:pPr>
      <w:pStyle w:val="Zpat"/>
      <w:rPr>
        <w:sz w:val="2"/>
        <w:szCs w:val="2"/>
      </w:rPr>
    </w:pPr>
  </w:p>
  <w:p w14:paraId="1DBEF0ED" w14:textId="77777777" w:rsidR="00E54869" w:rsidRPr="00460660" w:rsidRDefault="00E5486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D1A28" w14:textId="77777777" w:rsidR="00845646" w:rsidRDefault="00845646" w:rsidP="00962258">
      <w:pPr>
        <w:spacing w:after="0" w:line="240" w:lineRule="auto"/>
      </w:pPr>
      <w:r>
        <w:separator/>
      </w:r>
    </w:p>
  </w:footnote>
  <w:footnote w:type="continuationSeparator" w:id="0">
    <w:p w14:paraId="3F2FEAD7" w14:textId="77777777" w:rsidR="00845646" w:rsidRDefault="00845646" w:rsidP="00962258">
      <w:pPr>
        <w:spacing w:after="0" w:line="240" w:lineRule="auto"/>
      </w:pPr>
      <w:r>
        <w:continuationSeparator/>
      </w:r>
    </w:p>
  </w:footnote>
  <w:footnote w:id="1">
    <w:p w14:paraId="24B56D01" w14:textId="77777777" w:rsidR="00E54869" w:rsidRDefault="00E54869"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F238558" w14:textId="77777777" w:rsidR="00E54869" w:rsidRPr="00EB54C9" w:rsidRDefault="00E54869"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35216E98" w14:textId="77777777" w:rsidR="00E54869" w:rsidRDefault="00E54869"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9DCF6A2" w14:textId="77777777" w:rsidR="00E54869" w:rsidRDefault="00E54869"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F956DB8" w14:textId="77777777" w:rsidR="00E54869" w:rsidRDefault="00E5486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29F2501" w14:textId="77777777" w:rsidR="00E54869" w:rsidRDefault="00E5486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E5B6643" w14:textId="77777777" w:rsidR="00E54869" w:rsidRDefault="00E5486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36EFC71" w14:textId="77777777" w:rsidR="00E54869" w:rsidRDefault="00E5486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DE4A11D" w14:textId="77777777" w:rsidR="00E54869" w:rsidRDefault="00E54869"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0657D630" w14:textId="77777777" w:rsidR="00E54869" w:rsidRPr="00545EB9" w:rsidRDefault="00E54869"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1">
    <w:p w14:paraId="72C0AAC7" w14:textId="77777777" w:rsidR="00E54869" w:rsidRPr="00EB54C9" w:rsidRDefault="00E54869"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4869" w14:paraId="5BA89A77" w14:textId="77777777" w:rsidTr="00C02D0A">
      <w:trPr>
        <w:trHeight w:hRule="exact" w:val="454"/>
      </w:trPr>
      <w:tc>
        <w:tcPr>
          <w:tcW w:w="1361" w:type="dxa"/>
          <w:tcMar>
            <w:top w:w="57" w:type="dxa"/>
            <w:left w:w="0" w:type="dxa"/>
            <w:right w:w="0" w:type="dxa"/>
          </w:tcMar>
        </w:tcPr>
        <w:p w14:paraId="3A2CF390" w14:textId="77777777" w:rsidR="00E54869" w:rsidRPr="00B8518B" w:rsidRDefault="00E54869" w:rsidP="00523EA7">
          <w:pPr>
            <w:pStyle w:val="Zpat"/>
            <w:rPr>
              <w:rStyle w:val="slostrnky"/>
            </w:rPr>
          </w:pPr>
        </w:p>
      </w:tc>
      <w:tc>
        <w:tcPr>
          <w:tcW w:w="3458" w:type="dxa"/>
          <w:shd w:val="clear" w:color="auto" w:fill="auto"/>
          <w:tcMar>
            <w:top w:w="57" w:type="dxa"/>
            <w:left w:w="0" w:type="dxa"/>
            <w:right w:w="0" w:type="dxa"/>
          </w:tcMar>
        </w:tcPr>
        <w:p w14:paraId="6988B899" w14:textId="77777777" w:rsidR="00E54869" w:rsidRDefault="00E54869" w:rsidP="00523EA7">
          <w:pPr>
            <w:pStyle w:val="Zpat"/>
          </w:pPr>
        </w:p>
      </w:tc>
      <w:tc>
        <w:tcPr>
          <w:tcW w:w="5698" w:type="dxa"/>
          <w:shd w:val="clear" w:color="auto" w:fill="auto"/>
          <w:tcMar>
            <w:top w:w="57" w:type="dxa"/>
            <w:left w:w="0" w:type="dxa"/>
            <w:right w:w="0" w:type="dxa"/>
          </w:tcMar>
        </w:tcPr>
        <w:p w14:paraId="3D1EA4E4" w14:textId="77777777" w:rsidR="00E54869" w:rsidRPr="00D6163D" w:rsidRDefault="00E54869" w:rsidP="00D6163D">
          <w:pPr>
            <w:pStyle w:val="Druhdokumentu"/>
          </w:pPr>
        </w:p>
      </w:tc>
    </w:tr>
  </w:tbl>
  <w:p w14:paraId="6E3AA6B0" w14:textId="77777777" w:rsidR="00E54869" w:rsidRPr="00D6163D" w:rsidRDefault="00E548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4869" w14:paraId="7993B4A4" w14:textId="77777777" w:rsidTr="00B22106">
      <w:trPr>
        <w:trHeight w:hRule="exact" w:val="936"/>
      </w:trPr>
      <w:tc>
        <w:tcPr>
          <w:tcW w:w="1361" w:type="dxa"/>
          <w:tcMar>
            <w:left w:w="0" w:type="dxa"/>
            <w:right w:w="0" w:type="dxa"/>
          </w:tcMar>
        </w:tcPr>
        <w:p w14:paraId="31ED3609" w14:textId="77777777" w:rsidR="00E54869" w:rsidRPr="00B8518B" w:rsidRDefault="00E54869" w:rsidP="00FC6389">
          <w:pPr>
            <w:pStyle w:val="Zpat"/>
            <w:rPr>
              <w:rStyle w:val="slostrnky"/>
            </w:rPr>
          </w:pPr>
        </w:p>
      </w:tc>
      <w:tc>
        <w:tcPr>
          <w:tcW w:w="3458" w:type="dxa"/>
          <w:shd w:val="clear" w:color="auto" w:fill="auto"/>
          <w:tcMar>
            <w:left w:w="0" w:type="dxa"/>
            <w:right w:w="0" w:type="dxa"/>
          </w:tcMar>
        </w:tcPr>
        <w:p w14:paraId="743ED60D" w14:textId="77777777" w:rsidR="00E54869" w:rsidRDefault="00E54869" w:rsidP="00FC6389">
          <w:pPr>
            <w:pStyle w:val="Zpat"/>
          </w:pPr>
        </w:p>
      </w:tc>
      <w:tc>
        <w:tcPr>
          <w:tcW w:w="5756" w:type="dxa"/>
          <w:shd w:val="clear" w:color="auto" w:fill="auto"/>
          <w:tcMar>
            <w:left w:w="0" w:type="dxa"/>
            <w:right w:w="0" w:type="dxa"/>
          </w:tcMar>
        </w:tcPr>
        <w:p w14:paraId="29A6A84F" w14:textId="77777777" w:rsidR="00E54869" w:rsidRPr="00D6163D" w:rsidRDefault="00E54869" w:rsidP="00FC6389">
          <w:pPr>
            <w:pStyle w:val="Druhdokumentu"/>
          </w:pPr>
        </w:p>
      </w:tc>
    </w:tr>
    <w:tr w:rsidR="00E54869" w14:paraId="1B4E91F5" w14:textId="77777777" w:rsidTr="00B22106">
      <w:trPr>
        <w:trHeight w:hRule="exact" w:val="936"/>
      </w:trPr>
      <w:tc>
        <w:tcPr>
          <w:tcW w:w="1361" w:type="dxa"/>
          <w:tcMar>
            <w:left w:w="0" w:type="dxa"/>
            <w:right w:w="0" w:type="dxa"/>
          </w:tcMar>
        </w:tcPr>
        <w:p w14:paraId="3285DE88" w14:textId="77777777" w:rsidR="00E54869" w:rsidRPr="00B8518B" w:rsidRDefault="00E54869" w:rsidP="00FC6389">
          <w:pPr>
            <w:pStyle w:val="Zpat"/>
            <w:rPr>
              <w:rStyle w:val="slostrnky"/>
            </w:rPr>
          </w:pPr>
        </w:p>
      </w:tc>
      <w:tc>
        <w:tcPr>
          <w:tcW w:w="3458" w:type="dxa"/>
          <w:shd w:val="clear" w:color="auto" w:fill="auto"/>
          <w:tcMar>
            <w:left w:w="0" w:type="dxa"/>
            <w:right w:w="0" w:type="dxa"/>
          </w:tcMar>
        </w:tcPr>
        <w:p w14:paraId="54B6D10F" w14:textId="77777777" w:rsidR="00E54869" w:rsidRDefault="00E54869" w:rsidP="00FC6389">
          <w:pPr>
            <w:pStyle w:val="Zpat"/>
          </w:pPr>
        </w:p>
      </w:tc>
      <w:tc>
        <w:tcPr>
          <w:tcW w:w="5756" w:type="dxa"/>
          <w:shd w:val="clear" w:color="auto" w:fill="auto"/>
          <w:tcMar>
            <w:left w:w="0" w:type="dxa"/>
            <w:right w:w="0" w:type="dxa"/>
          </w:tcMar>
        </w:tcPr>
        <w:p w14:paraId="047F1B7F" w14:textId="77777777" w:rsidR="00E54869" w:rsidRPr="00D6163D" w:rsidRDefault="00E54869" w:rsidP="00FC6389">
          <w:pPr>
            <w:pStyle w:val="Druhdokumentu"/>
          </w:pPr>
        </w:p>
      </w:tc>
    </w:tr>
  </w:tbl>
  <w:p w14:paraId="30422E09" w14:textId="77777777" w:rsidR="00E54869" w:rsidRPr="00D6163D" w:rsidRDefault="00E54869"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E54869" w:rsidRPr="00460660" w:rsidRDefault="00E5486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B014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445039">
    <w:abstractNumId w:val="6"/>
  </w:num>
  <w:num w:numId="2" w16cid:durableId="300353821">
    <w:abstractNumId w:val="3"/>
  </w:num>
  <w:num w:numId="3" w16cid:durableId="372927187">
    <w:abstractNumId w:val="17"/>
  </w:num>
  <w:num w:numId="4" w16cid:durableId="2027978021">
    <w:abstractNumId w:val="5"/>
  </w:num>
  <w:num w:numId="5" w16cid:durableId="636838358">
    <w:abstractNumId w:val="2"/>
  </w:num>
  <w:num w:numId="6" w16cid:durableId="355350490">
    <w:abstractNumId w:val="9"/>
  </w:num>
  <w:num w:numId="7" w16cid:durableId="1894460581">
    <w:abstractNumId w:val="14"/>
  </w:num>
  <w:num w:numId="8" w16cid:durableId="1743717748">
    <w:abstractNumId w:val="11"/>
  </w:num>
  <w:num w:numId="9" w16cid:durableId="76564773">
    <w:abstractNumId w:val="20"/>
  </w:num>
  <w:num w:numId="10" w16cid:durableId="906767222">
    <w:abstractNumId w:val="16"/>
  </w:num>
  <w:num w:numId="11" w16cid:durableId="15624464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44262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731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9617525">
    <w:abstractNumId w:val="7"/>
  </w:num>
  <w:num w:numId="15" w16cid:durableId="539973871">
    <w:abstractNumId w:val="4"/>
  </w:num>
  <w:num w:numId="16" w16cid:durableId="1172722080">
    <w:abstractNumId w:val="1"/>
  </w:num>
  <w:num w:numId="17" w16cid:durableId="1349481712">
    <w:abstractNumId w:val="13"/>
  </w:num>
  <w:num w:numId="18" w16cid:durableId="834881047">
    <w:abstractNumId w:val="18"/>
  </w:num>
  <w:num w:numId="19" w16cid:durableId="1860965784">
    <w:abstractNumId w:val="11"/>
  </w:num>
  <w:num w:numId="20" w16cid:durableId="373235537">
    <w:abstractNumId w:val="11"/>
  </w:num>
  <w:num w:numId="21" w16cid:durableId="762262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5959492">
    <w:abstractNumId w:val="2"/>
  </w:num>
  <w:num w:numId="23" w16cid:durableId="1796212642">
    <w:abstractNumId w:val="12"/>
  </w:num>
  <w:num w:numId="24" w16cid:durableId="941690457">
    <w:abstractNumId w:val="2"/>
  </w:num>
  <w:num w:numId="25" w16cid:durableId="404954749">
    <w:abstractNumId w:val="2"/>
  </w:num>
  <w:num w:numId="26" w16cid:durableId="1884830088">
    <w:abstractNumId w:val="2"/>
  </w:num>
  <w:num w:numId="27" w16cid:durableId="483164061">
    <w:abstractNumId w:val="2"/>
  </w:num>
  <w:num w:numId="28" w16cid:durableId="1496843087">
    <w:abstractNumId w:val="11"/>
  </w:num>
  <w:num w:numId="29" w16cid:durableId="512307300">
    <w:abstractNumId w:val="19"/>
  </w:num>
  <w:num w:numId="30" w16cid:durableId="1987053393">
    <w:abstractNumId w:val="8"/>
  </w:num>
  <w:num w:numId="31" w16cid:durableId="1290090255">
    <w:abstractNumId w:val="11"/>
  </w:num>
  <w:num w:numId="32" w16cid:durableId="710035706">
    <w:abstractNumId w:val="15"/>
  </w:num>
  <w:num w:numId="33" w16cid:durableId="1034621961">
    <w:abstractNumId w:val="10"/>
  </w:num>
  <w:num w:numId="34" w16cid:durableId="1224486647">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2CB0"/>
    <w:rsid w:val="00015867"/>
    <w:rsid w:val="000174E8"/>
    <w:rsid w:val="00017F3C"/>
    <w:rsid w:val="00020C61"/>
    <w:rsid w:val="00020E8A"/>
    <w:rsid w:val="00023D43"/>
    <w:rsid w:val="0002609D"/>
    <w:rsid w:val="000338E9"/>
    <w:rsid w:val="00041EC8"/>
    <w:rsid w:val="00044AE0"/>
    <w:rsid w:val="00045D7F"/>
    <w:rsid w:val="00047A50"/>
    <w:rsid w:val="0006499F"/>
    <w:rsid w:val="0006588D"/>
    <w:rsid w:val="00067A5E"/>
    <w:rsid w:val="00067EE3"/>
    <w:rsid w:val="000719BB"/>
    <w:rsid w:val="00072A65"/>
    <w:rsid w:val="00072C1E"/>
    <w:rsid w:val="0007440B"/>
    <w:rsid w:val="0007473D"/>
    <w:rsid w:val="0007493C"/>
    <w:rsid w:val="000839DD"/>
    <w:rsid w:val="00092CC9"/>
    <w:rsid w:val="0009626B"/>
    <w:rsid w:val="000A7769"/>
    <w:rsid w:val="000B2FB3"/>
    <w:rsid w:val="000B4EB8"/>
    <w:rsid w:val="000B5FCD"/>
    <w:rsid w:val="000C41F2"/>
    <w:rsid w:val="000C6E66"/>
    <w:rsid w:val="000D0B24"/>
    <w:rsid w:val="000D20BC"/>
    <w:rsid w:val="000D22C4"/>
    <w:rsid w:val="000D27D1"/>
    <w:rsid w:val="000D5E72"/>
    <w:rsid w:val="000E025C"/>
    <w:rsid w:val="000E0713"/>
    <w:rsid w:val="000E1A7F"/>
    <w:rsid w:val="000E4762"/>
    <w:rsid w:val="000E6F70"/>
    <w:rsid w:val="00101183"/>
    <w:rsid w:val="00102354"/>
    <w:rsid w:val="00102765"/>
    <w:rsid w:val="00106A0E"/>
    <w:rsid w:val="00112864"/>
    <w:rsid w:val="00114472"/>
    <w:rsid w:val="00114988"/>
    <w:rsid w:val="00115069"/>
    <w:rsid w:val="001150F2"/>
    <w:rsid w:val="001214E7"/>
    <w:rsid w:val="00133A98"/>
    <w:rsid w:val="00134756"/>
    <w:rsid w:val="001379B6"/>
    <w:rsid w:val="00137DD7"/>
    <w:rsid w:val="00146BCB"/>
    <w:rsid w:val="001571A8"/>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DE1"/>
    <w:rsid w:val="001A4B1E"/>
    <w:rsid w:val="001A6C6E"/>
    <w:rsid w:val="001B23A1"/>
    <w:rsid w:val="001B40E6"/>
    <w:rsid w:val="001B4E74"/>
    <w:rsid w:val="001C645F"/>
    <w:rsid w:val="001C7465"/>
    <w:rsid w:val="001D39A1"/>
    <w:rsid w:val="001E651D"/>
    <w:rsid w:val="001E678E"/>
    <w:rsid w:val="001E6A42"/>
    <w:rsid w:val="001E766E"/>
    <w:rsid w:val="001F0289"/>
    <w:rsid w:val="00204EC4"/>
    <w:rsid w:val="002071BB"/>
    <w:rsid w:val="00207DF5"/>
    <w:rsid w:val="002107BB"/>
    <w:rsid w:val="00216349"/>
    <w:rsid w:val="00233A53"/>
    <w:rsid w:val="00240B81"/>
    <w:rsid w:val="002472A4"/>
    <w:rsid w:val="00247D01"/>
    <w:rsid w:val="0025030F"/>
    <w:rsid w:val="00254BF2"/>
    <w:rsid w:val="00261A5B"/>
    <w:rsid w:val="00262E5B"/>
    <w:rsid w:val="0026385B"/>
    <w:rsid w:val="00264132"/>
    <w:rsid w:val="00276AFE"/>
    <w:rsid w:val="00285855"/>
    <w:rsid w:val="00290B63"/>
    <w:rsid w:val="0029185E"/>
    <w:rsid w:val="002924B8"/>
    <w:rsid w:val="00293ECC"/>
    <w:rsid w:val="002966EC"/>
    <w:rsid w:val="002A362C"/>
    <w:rsid w:val="002A3B57"/>
    <w:rsid w:val="002A74BD"/>
    <w:rsid w:val="002B0D62"/>
    <w:rsid w:val="002B3118"/>
    <w:rsid w:val="002B6223"/>
    <w:rsid w:val="002B62F8"/>
    <w:rsid w:val="002B66F2"/>
    <w:rsid w:val="002C00BE"/>
    <w:rsid w:val="002C04EE"/>
    <w:rsid w:val="002C31BF"/>
    <w:rsid w:val="002C4A18"/>
    <w:rsid w:val="002D1B0C"/>
    <w:rsid w:val="002D478A"/>
    <w:rsid w:val="002D6B5B"/>
    <w:rsid w:val="002D7FD6"/>
    <w:rsid w:val="002E0CD7"/>
    <w:rsid w:val="002E0CFB"/>
    <w:rsid w:val="002E4E6B"/>
    <w:rsid w:val="002E5C7B"/>
    <w:rsid w:val="002F3208"/>
    <w:rsid w:val="002F4333"/>
    <w:rsid w:val="00307641"/>
    <w:rsid w:val="00307869"/>
    <w:rsid w:val="0031098B"/>
    <w:rsid w:val="00311F11"/>
    <w:rsid w:val="003148CD"/>
    <w:rsid w:val="00316257"/>
    <w:rsid w:val="0031783A"/>
    <w:rsid w:val="00327EEF"/>
    <w:rsid w:val="003303BF"/>
    <w:rsid w:val="0033239F"/>
    <w:rsid w:val="00333C1C"/>
    <w:rsid w:val="0034274B"/>
    <w:rsid w:val="00345612"/>
    <w:rsid w:val="0034719F"/>
    <w:rsid w:val="003509BF"/>
    <w:rsid w:val="00350A35"/>
    <w:rsid w:val="003510E8"/>
    <w:rsid w:val="0035531B"/>
    <w:rsid w:val="003571D8"/>
    <w:rsid w:val="00357BC6"/>
    <w:rsid w:val="00361422"/>
    <w:rsid w:val="00364B89"/>
    <w:rsid w:val="003707FB"/>
    <w:rsid w:val="003717A3"/>
    <w:rsid w:val="0037545D"/>
    <w:rsid w:val="00375ACD"/>
    <w:rsid w:val="00376806"/>
    <w:rsid w:val="0038050F"/>
    <w:rsid w:val="00384239"/>
    <w:rsid w:val="00384437"/>
    <w:rsid w:val="00386FF1"/>
    <w:rsid w:val="00387790"/>
    <w:rsid w:val="00392EB6"/>
    <w:rsid w:val="003947BB"/>
    <w:rsid w:val="00394D03"/>
    <w:rsid w:val="003956C6"/>
    <w:rsid w:val="003A4513"/>
    <w:rsid w:val="003A4531"/>
    <w:rsid w:val="003B106E"/>
    <w:rsid w:val="003B773E"/>
    <w:rsid w:val="003B7A26"/>
    <w:rsid w:val="003C02D9"/>
    <w:rsid w:val="003C33F2"/>
    <w:rsid w:val="003D57C6"/>
    <w:rsid w:val="003D6B87"/>
    <w:rsid w:val="003D756E"/>
    <w:rsid w:val="003E3CE3"/>
    <w:rsid w:val="003E420D"/>
    <w:rsid w:val="003E4C13"/>
    <w:rsid w:val="003E79F5"/>
    <w:rsid w:val="003F5C2A"/>
    <w:rsid w:val="003F64D4"/>
    <w:rsid w:val="00404BA2"/>
    <w:rsid w:val="004078F3"/>
    <w:rsid w:val="00415C07"/>
    <w:rsid w:val="00416AF9"/>
    <w:rsid w:val="00421895"/>
    <w:rsid w:val="00427794"/>
    <w:rsid w:val="00434C5F"/>
    <w:rsid w:val="004432CF"/>
    <w:rsid w:val="00446A64"/>
    <w:rsid w:val="00450F07"/>
    <w:rsid w:val="00452F69"/>
    <w:rsid w:val="00453CD3"/>
    <w:rsid w:val="00454716"/>
    <w:rsid w:val="00454BB9"/>
    <w:rsid w:val="00460660"/>
    <w:rsid w:val="00464BA9"/>
    <w:rsid w:val="00464C3B"/>
    <w:rsid w:val="00465D5D"/>
    <w:rsid w:val="00474F4D"/>
    <w:rsid w:val="00483969"/>
    <w:rsid w:val="00486107"/>
    <w:rsid w:val="00491827"/>
    <w:rsid w:val="00496EDA"/>
    <w:rsid w:val="004976AA"/>
    <w:rsid w:val="004A3FB1"/>
    <w:rsid w:val="004B05DC"/>
    <w:rsid w:val="004B34E9"/>
    <w:rsid w:val="004B586E"/>
    <w:rsid w:val="004C4399"/>
    <w:rsid w:val="004C4544"/>
    <w:rsid w:val="004C787C"/>
    <w:rsid w:val="004D12E9"/>
    <w:rsid w:val="004D573D"/>
    <w:rsid w:val="004D5DCB"/>
    <w:rsid w:val="004D6B48"/>
    <w:rsid w:val="004E4BDF"/>
    <w:rsid w:val="004E7A1F"/>
    <w:rsid w:val="004F1D17"/>
    <w:rsid w:val="004F4597"/>
    <w:rsid w:val="004F4B9B"/>
    <w:rsid w:val="00501B32"/>
    <w:rsid w:val="0050666E"/>
    <w:rsid w:val="00511AB9"/>
    <w:rsid w:val="005124C5"/>
    <w:rsid w:val="00513EF2"/>
    <w:rsid w:val="005210B3"/>
    <w:rsid w:val="0052294C"/>
    <w:rsid w:val="00523BB5"/>
    <w:rsid w:val="00523EA7"/>
    <w:rsid w:val="00524409"/>
    <w:rsid w:val="00527C47"/>
    <w:rsid w:val="00532285"/>
    <w:rsid w:val="00534C90"/>
    <w:rsid w:val="005406EB"/>
    <w:rsid w:val="00540C01"/>
    <w:rsid w:val="005434A6"/>
    <w:rsid w:val="00544035"/>
    <w:rsid w:val="0054651E"/>
    <w:rsid w:val="00553375"/>
    <w:rsid w:val="00555884"/>
    <w:rsid w:val="00561AEF"/>
    <w:rsid w:val="00564DDD"/>
    <w:rsid w:val="005736B7"/>
    <w:rsid w:val="00575E5A"/>
    <w:rsid w:val="00577A3C"/>
    <w:rsid w:val="00580245"/>
    <w:rsid w:val="00582F0E"/>
    <w:rsid w:val="005831EA"/>
    <w:rsid w:val="005A1F44"/>
    <w:rsid w:val="005A3D2F"/>
    <w:rsid w:val="005A3D52"/>
    <w:rsid w:val="005A6BD1"/>
    <w:rsid w:val="005B127F"/>
    <w:rsid w:val="005B3962"/>
    <w:rsid w:val="005D3C39"/>
    <w:rsid w:val="005F0F22"/>
    <w:rsid w:val="0060115D"/>
    <w:rsid w:val="00601A8C"/>
    <w:rsid w:val="00605AF3"/>
    <w:rsid w:val="0061068E"/>
    <w:rsid w:val="006115D3"/>
    <w:rsid w:val="00613FCF"/>
    <w:rsid w:val="00626507"/>
    <w:rsid w:val="00633A58"/>
    <w:rsid w:val="00637EA5"/>
    <w:rsid w:val="00640B30"/>
    <w:rsid w:val="00645BDD"/>
    <w:rsid w:val="00655976"/>
    <w:rsid w:val="0065610E"/>
    <w:rsid w:val="00660AD3"/>
    <w:rsid w:val="0067552E"/>
    <w:rsid w:val="006776B6"/>
    <w:rsid w:val="0068237D"/>
    <w:rsid w:val="006853B7"/>
    <w:rsid w:val="00691220"/>
    <w:rsid w:val="00693150"/>
    <w:rsid w:val="006A0464"/>
    <w:rsid w:val="006A04C7"/>
    <w:rsid w:val="006A5570"/>
    <w:rsid w:val="006A689C"/>
    <w:rsid w:val="006B1C29"/>
    <w:rsid w:val="006B2B17"/>
    <w:rsid w:val="006B3D79"/>
    <w:rsid w:val="006B4F23"/>
    <w:rsid w:val="006B6FE4"/>
    <w:rsid w:val="006C2343"/>
    <w:rsid w:val="006C442A"/>
    <w:rsid w:val="006C4639"/>
    <w:rsid w:val="006C599A"/>
    <w:rsid w:val="006C5B08"/>
    <w:rsid w:val="006E0578"/>
    <w:rsid w:val="006E19BB"/>
    <w:rsid w:val="006E314D"/>
    <w:rsid w:val="006E3E06"/>
    <w:rsid w:val="006E7C86"/>
    <w:rsid w:val="006F582C"/>
    <w:rsid w:val="006F6B09"/>
    <w:rsid w:val="006F7558"/>
    <w:rsid w:val="0070255F"/>
    <w:rsid w:val="007038DC"/>
    <w:rsid w:val="00703E18"/>
    <w:rsid w:val="007064C1"/>
    <w:rsid w:val="00706F4C"/>
    <w:rsid w:val="0070752A"/>
    <w:rsid w:val="00710723"/>
    <w:rsid w:val="007134F3"/>
    <w:rsid w:val="0072223E"/>
    <w:rsid w:val="00723ED1"/>
    <w:rsid w:val="00734869"/>
    <w:rsid w:val="007356BD"/>
    <w:rsid w:val="00740AF5"/>
    <w:rsid w:val="00743525"/>
    <w:rsid w:val="00744F6A"/>
    <w:rsid w:val="00745555"/>
    <w:rsid w:val="00751FF8"/>
    <w:rsid w:val="0075249A"/>
    <w:rsid w:val="007541A2"/>
    <w:rsid w:val="007545D4"/>
    <w:rsid w:val="00755818"/>
    <w:rsid w:val="0076286B"/>
    <w:rsid w:val="00764E4D"/>
    <w:rsid w:val="00766846"/>
    <w:rsid w:val="0076790E"/>
    <w:rsid w:val="00773DC0"/>
    <w:rsid w:val="0077673A"/>
    <w:rsid w:val="007846E1"/>
    <w:rsid w:val="007847D6"/>
    <w:rsid w:val="0079621E"/>
    <w:rsid w:val="00796DC1"/>
    <w:rsid w:val="007A2107"/>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7DD0"/>
    <w:rsid w:val="0081179A"/>
    <w:rsid w:val="00811843"/>
    <w:rsid w:val="0081404D"/>
    <w:rsid w:val="0081570B"/>
    <w:rsid w:val="00815C1B"/>
    <w:rsid w:val="00821941"/>
    <w:rsid w:val="00821D01"/>
    <w:rsid w:val="00822B88"/>
    <w:rsid w:val="00826B7B"/>
    <w:rsid w:val="00831DE9"/>
    <w:rsid w:val="00833899"/>
    <w:rsid w:val="00834CA2"/>
    <w:rsid w:val="008356A0"/>
    <w:rsid w:val="00844BD4"/>
    <w:rsid w:val="00845646"/>
    <w:rsid w:val="00845C50"/>
    <w:rsid w:val="00846789"/>
    <w:rsid w:val="008471E6"/>
    <w:rsid w:val="0085047F"/>
    <w:rsid w:val="00850602"/>
    <w:rsid w:val="008507EA"/>
    <w:rsid w:val="00861D01"/>
    <w:rsid w:val="0086381C"/>
    <w:rsid w:val="00863B3A"/>
    <w:rsid w:val="008645A3"/>
    <w:rsid w:val="00870197"/>
    <w:rsid w:val="00872044"/>
    <w:rsid w:val="00872683"/>
    <w:rsid w:val="00876D73"/>
    <w:rsid w:val="0088136F"/>
    <w:rsid w:val="00881B57"/>
    <w:rsid w:val="00887F36"/>
    <w:rsid w:val="00895282"/>
    <w:rsid w:val="008A3568"/>
    <w:rsid w:val="008A5BA8"/>
    <w:rsid w:val="008A6C63"/>
    <w:rsid w:val="008A7245"/>
    <w:rsid w:val="008B2021"/>
    <w:rsid w:val="008B5E08"/>
    <w:rsid w:val="008B780E"/>
    <w:rsid w:val="008C0335"/>
    <w:rsid w:val="008C17F1"/>
    <w:rsid w:val="008C50F3"/>
    <w:rsid w:val="008C65BC"/>
    <w:rsid w:val="008C7CAC"/>
    <w:rsid w:val="008C7EFE"/>
    <w:rsid w:val="008D03B9"/>
    <w:rsid w:val="008D30C7"/>
    <w:rsid w:val="008D4732"/>
    <w:rsid w:val="008D552B"/>
    <w:rsid w:val="008E1138"/>
    <w:rsid w:val="008E16B8"/>
    <w:rsid w:val="008F18D6"/>
    <w:rsid w:val="008F2C9B"/>
    <w:rsid w:val="008F789B"/>
    <w:rsid w:val="008F797B"/>
    <w:rsid w:val="00902520"/>
    <w:rsid w:val="00904780"/>
    <w:rsid w:val="0090635B"/>
    <w:rsid w:val="009070CD"/>
    <w:rsid w:val="009073EE"/>
    <w:rsid w:val="00910203"/>
    <w:rsid w:val="00910352"/>
    <w:rsid w:val="009126BD"/>
    <w:rsid w:val="00920DEB"/>
    <w:rsid w:val="00922385"/>
    <w:rsid w:val="009223DF"/>
    <w:rsid w:val="009246F5"/>
    <w:rsid w:val="00927191"/>
    <w:rsid w:val="00930B79"/>
    <w:rsid w:val="00932A5F"/>
    <w:rsid w:val="00936091"/>
    <w:rsid w:val="00940D8A"/>
    <w:rsid w:val="0094188D"/>
    <w:rsid w:val="00943EF7"/>
    <w:rsid w:val="00954FD0"/>
    <w:rsid w:val="00962258"/>
    <w:rsid w:val="00964860"/>
    <w:rsid w:val="00966191"/>
    <w:rsid w:val="009678B7"/>
    <w:rsid w:val="00970A72"/>
    <w:rsid w:val="00991DFB"/>
    <w:rsid w:val="00992D9C"/>
    <w:rsid w:val="00995F09"/>
    <w:rsid w:val="00996CB8"/>
    <w:rsid w:val="009A06EA"/>
    <w:rsid w:val="009A5602"/>
    <w:rsid w:val="009B2E97"/>
    <w:rsid w:val="009B5146"/>
    <w:rsid w:val="009B56D6"/>
    <w:rsid w:val="009B5A3D"/>
    <w:rsid w:val="009C0F4D"/>
    <w:rsid w:val="009C3F92"/>
    <w:rsid w:val="009C418E"/>
    <w:rsid w:val="009C442C"/>
    <w:rsid w:val="009C5DF6"/>
    <w:rsid w:val="009D20A1"/>
    <w:rsid w:val="009E07F4"/>
    <w:rsid w:val="009E0808"/>
    <w:rsid w:val="009E5779"/>
    <w:rsid w:val="009E68BC"/>
    <w:rsid w:val="009F15E5"/>
    <w:rsid w:val="009F309B"/>
    <w:rsid w:val="009F392E"/>
    <w:rsid w:val="009F4745"/>
    <w:rsid w:val="009F53C5"/>
    <w:rsid w:val="00A00D28"/>
    <w:rsid w:val="00A0740E"/>
    <w:rsid w:val="00A17CD0"/>
    <w:rsid w:val="00A22E59"/>
    <w:rsid w:val="00A31866"/>
    <w:rsid w:val="00A36B76"/>
    <w:rsid w:val="00A4050F"/>
    <w:rsid w:val="00A46D31"/>
    <w:rsid w:val="00A50641"/>
    <w:rsid w:val="00A5091E"/>
    <w:rsid w:val="00A530BF"/>
    <w:rsid w:val="00A55AF0"/>
    <w:rsid w:val="00A5663F"/>
    <w:rsid w:val="00A6177B"/>
    <w:rsid w:val="00A66136"/>
    <w:rsid w:val="00A71189"/>
    <w:rsid w:val="00A7364A"/>
    <w:rsid w:val="00A74DCC"/>
    <w:rsid w:val="00A753ED"/>
    <w:rsid w:val="00A7558F"/>
    <w:rsid w:val="00A77512"/>
    <w:rsid w:val="00A80558"/>
    <w:rsid w:val="00A80844"/>
    <w:rsid w:val="00A8087A"/>
    <w:rsid w:val="00A94C2F"/>
    <w:rsid w:val="00AA3E17"/>
    <w:rsid w:val="00AA4CBB"/>
    <w:rsid w:val="00AA65FA"/>
    <w:rsid w:val="00AA7351"/>
    <w:rsid w:val="00AB0C50"/>
    <w:rsid w:val="00AB1063"/>
    <w:rsid w:val="00AB2F40"/>
    <w:rsid w:val="00AC0054"/>
    <w:rsid w:val="00AD056F"/>
    <w:rsid w:val="00AD0C7B"/>
    <w:rsid w:val="00AD1771"/>
    <w:rsid w:val="00AD1786"/>
    <w:rsid w:val="00AD46DD"/>
    <w:rsid w:val="00AD5F1A"/>
    <w:rsid w:val="00AD6731"/>
    <w:rsid w:val="00AD792A"/>
    <w:rsid w:val="00AE0EF2"/>
    <w:rsid w:val="00AE1D4A"/>
    <w:rsid w:val="00AE32DC"/>
    <w:rsid w:val="00AE3BB4"/>
    <w:rsid w:val="00AE55C7"/>
    <w:rsid w:val="00AE70A9"/>
    <w:rsid w:val="00AF15A5"/>
    <w:rsid w:val="00B008D5"/>
    <w:rsid w:val="00B02F73"/>
    <w:rsid w:val="00B05B16"/>
    <w:rsid w:val="00B0619F"/>
    <w:rsid w:val="00B13A26"/>
    <w:rsid w:val="00B15D0D"/>
    <w:rsid w:val="00B173BF"/>
    <w:rsid w:val="00B22106"/>
    <w:rsid w:val="00B2232C"/>
    <w:rsid w:val="00B31001"/>
    <w:rsid w:val="00B35363"/>
    <w:rsid w:val="00B376E4"/>
    <w:rsid w:val="00B429CF"/>
    <w:rsid w:val="00B448FF"/>
    <w:rsid w:val="00B5431A"/>
    <w:rsid w:val="00B5523F"/>
    <w:rsid w:val="00B60046"/>
    <w:rsid w:val="00B61530"/>
    <w:rsid w:val="00B645BC"/>
    <w:rsid w:val="00B70267"/>
    <w:rsid w:val="00B72CAA"/>
    <w:rsid w:val="00B75EE1"/>
    <w:rsid w:val="00B765FF"/>
    <w:rsid w:val="00B77481"/>
    <w:rsid w:val="00B77C6D"/>
    <w:rsid w:val="00B80652"/>
    <w:rsid w:val="00B80E53"/>
    <w:rsid w:val="00B80F93"/>
    <w:rsid w:val="00B82C63"/>
    <w:rsid w:val="00B8518B"/>
    <w:rsid w:val="00B94ADD"/>
    <w:rsid w:val="00B95A6F"/>
    <w:rsid w:val="00B97CC3"/>
    <w:rsid w:val="00BA0D72"/>
    <w:rsid w:val="00BB4AF2"/>
    <w:rsid w:val="00BC06C4"/>
    <w:rsid w:val="00BC663E"/>
    <w:rsid w:val="00BC6D2B"/>
    <w:rsid w:val="00BD35B5"/>
    <w:rsid w:val="00BD7E91"/>
    <w:rsid w:val="00BD7F0D"/>
    <w:rsid w:val="00BE49F4"/>
    <w:rsid w:val="00BF05E1"/>
    <w:rsid w:val="00BF0C79"/>
    <w:rsid w:val="00C02D0A"/>
    <w:rsid w:val="00C03A6E"/>
    <w:rsid w:val="00C114C6"/>
    <w:rsid w:val="00C1234E"/>
    <w:rsid w:val="00C226C0"/>
    <w:rsid w:val="00C22F2A"/>
    <w:rsid w:val="00C24393"/>
    <w:rsid w:val="00C270D4"/>
    <w:rsid w:val="00C2720F"/>
    <w:rsid w:val="00C35EC7"/>
    <w:rsid w:val="00C37035"/>
    <w:rsid w:val="00C42A05"/>
    <w:rsid w:val="00C42FE6"/>
    <w:rsid w:val="00C44F6A"/>
    <w:rsid w:val="00C47C2C"/>
    <w:rsid w:val="00C52C3D"/>
    <w:rsid w:val="00C57268"/>
    <w:rsid w:val="00C6198E"/>
    <w:rsid w:val="00C708EA"/>
    <w:rsid w:val="00C711B5"/>
    <w:rsid w:val="00C7216F"/>
    <w:rsid w:val="00C776E5"/>
    <w:rsid w:val="00C778A5"/>
    <w:rsid w:val="00C83473"/>
    <w:rsid w:val="00C95162"/>
    <w:rsid w:val="00C97D84"/>
    <w:rsid w:val="00CB3151"/>
    <w:rsid w:val="00CB6A37"/>
    <w:rsid w:val="00CB7684"/>
    <w:rsid w:val="00CC06EE"/>
    <w:rsid w:val="00CC4380"/>
    <w:rsid w:val="00CC6023"/>
    <w:rsid w:val="00CC7C8F"/>
    <w:rsid w:val="00CD0B4D"/>
    <w:rsid w:val="00CD0CEE"/>
    <w:rsid w:val="00CD1FC4"/>
    <w:rsid w:val="00CD2905"/>
    <w:rsid w:val="00CD58AD"/>
    <w:rsid w:val="00CE678F"/>
    <w:rsid w:val="00CE75F7"/>
    <w:rsid w:val="00CE7D71"/>
    <w:rsid w:val="00CF207E"/>
    <w:rsid w:val="00D034A0"/>
    <w:rsid w:val="00D0352F"/>
    <w:rsid w:val="00D042A9"/>
    <w:rsid w:val="00D10A2D"/>
    <w:rsid w:val="00D10FD0"/>
    <w:rsid w:val="00D139AC"/>
    <w:rsid w:val="00D145E1"/>
    <w:rsid w:val="00D15515"/>
    <w:rsid w:val="00D15CDA"/>
    <w:rsid w:val="00D21061"/>
    <w:rsid w:val="00D22834"/>
    <w:rsid w:val="00D23DD5"/>
    <w:rsid w:val="00D30400"/>
    <w:rsid w:val="00D30F04"/>
    <w:rsid w:val="00D3154A"/>
    <w:rsid w:val="00D3692C"/>
    <w:rsid w:val="00D36DE7"/>
    <w:rsid w:val="00D3737F"/>
    <w:rsid w:val="00D37B14"/>
    <w:rsid w:val="00D40F6A"/>
    <w:rsid w:val="00D4108E"/>
    <w:rsid w:val="00D53868"/>
    <w:rsid w:val="00D562E2"/>
    <w:rsid w:val="00D57BFB"/>
    <w:rsid w:val="00D60DCE"/>
    <w:rsid w:val="00D60F62"/>
    <w:rsid w:val="00D6163D"/>
    <w:rsid w:val="00D6259C"/>
    <w:rsid w:val="00D65950"/>
    <w:rsid w:val="00D70700"/>
    <w:rsid w:val="00D72195"/>
    <w:rsid w:val="00D72FF3"/>
    <w:rsid w:val="00D831A3"/>
    <w:rsid w:val="00D868B0"/>
    <w:rsid w:val="00D97BE3"/>
    <w:rsid w:val="00DA3711"/>
    <w:rsid w:val="00DB619A"/>
    <w:rsid w:val="00DD22E5"/>
    <w:rsid w:val="00DD46F3"/>
    <w:rsid w:val="00DD5817"/>
    <w:rsid w:val="00DD6132"/>
    <w:rsid w:val="00DE51A5"/>
    <w:rsid w:val="00DE56F2"/>
    <w:rsid w:val="00DE6A35"/>
    <w:rsid w:val="00DF116D"/>
    <w:rsid w:val="00E01EA1"/>
    <w:rsid w:val="00E117F8"/>
    <w:rsid w:val="00E13AC3"/>
    <w:rsid w:val="00E16FF7"/>
    <w:rsid w:val="00E22179"/>
    <w:rsid w:val="00E22C30"/>
    <w:rsid w:val="00E26D68"/>
    <w:rsid w:val="00E437B0"/>
    <w:rsid w:val="00E44045"/>
    <w:rsid w:val="00E4520D"/>
    <w:rsid w:val="00E47301"/>
    <w:rsid w:val="00E5187A"/>
    <w:rsid w:val="00E54869"/>
    <w:rsid w:val="00E56637"/>
    <w:rsid w:val="00E57D04"/>
    <w:rsid w:val="00E618C4"/>
    <w:rsid w:val="00E61C9B"/>
    <w:rsid w:val="00E65C98"/>
    <w:rsid w:val="00E7218A"/>
    <w:rsid w:val="00E7432A"/>
    <w:rsid w:val="00E82AE3"/>
    <w:rsid w:val="00E878EE"/>
    <w:rsid w:val="00E94BCA"/>
    <w:rsid w:val="00EA6EC7"/>
    <w:rsid w:val="00EB01B6"/>
    <w:rsid w:val="00EB0647"/>
    <w:rsid w:val="00EB0B37"/>
    <w:rsid w:val="00EB104F"/>
    <w:rsid w:val="00EB46E5"/>
    <w:rsid w:val="00EB5D4D"/>
    <w:rsid w:val="00EB7CA5"/>
    <w:rsid w:val="00EC10AE"/>
    <w:rsid w:val="00EC620C"/>
    <w:rsid w:val="00ED0703"/>
    <w:rsid w:val="00ED14BD"/>
    <w:rsid w:val="00ED37D0"/>
    <w:rsid w:val="00ED6360"/>
    <w:rsid w:val="00ED6AFD"/>
    <w:rsid w:val="00EE2244"/>
    <w:rsid w:val="00EE3C5F"/>
    <w:rsid w:val="00EE53CB"/>
    <w:rsid w:val="00EE7882"/>
    <w:rsid w:val="00EF6038"/>
    <w:rsid w:val="00EF6397"/>
    <w:rsid w:val="00EF7EA5"/>
    <w:rsid w:val="00F016C7"/>
    <w:rsid w:val="00F02670"/>
    <w:rsid w:val="00F02E62"/>
    <w:rsid w:val="00F02FB4"/>
    <w:rsid w:val="00F05537"/>
    <w:rsid w:val="00F064E1"/>
    <w:rsid w:val="00F12DEC"/>
    <w:rsid w:val="00F1715C"/>
    <w:rsid w:val="00F17E8A"/>
    <w:rsid w:val="00F22BD5"/>
    <w:rsid w:val="00F23C73"/>
    <w:rsid w:val="00F24F8E"/>
    <w:rsid w:val="00F265BD"/>
    <w:rsid w:val="00F310F8"/>
    <w:rsid w:val="00F34447"/>
    <w:rsid w:val="00F35939"/>
    <w:rsid w:val="00F42084"/>
    <w:rsid w:val="00F45607"/>
    <w:rsid w:val="00F46000"/>
    <w:rsid w:val="00F4722B"/>
    <w:rsid w:val="00F516ED"/>
    <w:rsid w:val="00F527F4"/>
    <w:rsid w:val="00F54432"/>
    <w:rsid w:val="00F54B69"/>
    <w:rsid w:val="00F569C6"/>
    <w:rsid w:val="00F57C90"/>
    <w:rsid w:val="00F60099"/>
    <w:rsid w:val="00F659EB"/>
    <w:rsid w:val="00F71E32"/>
    <w:rsid w:val="00F8520B"/>
    <w:rsid w:val="00F86BA6"/>
    <w:rsid w:val="00F91736"/>
    <w:rsid w:val="00F91B4A"/>
    <w:rsid w:val="00F923A8"/>
    <w:rsid w:val="00F93E20"/>
    <w:rsid w:val="00FA1983"/>
    <w:rsid w:val="00FA5FAF"/>
    <w:rsid w:val="00FB3D9C"/>
    <w:rsid w:val="00FB5319"/>
    <w:rsid w:val="00FB6342"/>
    <w:rsid w:val="00FB6520"/>
    <w:rsid w:val="00FC07DA"/>
    <w:rsid w:val="00FC6389"/>
    <w:rsid w:val="00FD0C16"/>
    <w:rsid w:val="00FD188F"/>
    <w:rsid w:val="00FD3FF0"/>
    <w:rsid w:val="00FD5B2F"/>
    <w:rsid w:val="00FD71A3"/>
    <w:rsid w:val="00FD7A32"/>
    <w:rsid w:val="00FE4333"/>
    <w:rsid w:val="00FE6AEC"/>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paragraph" w:customStyle="1" w:styleId="Default">
    <w:name w:val="Default"/>
    <w:rsid w:val="00AE0EF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BD911-3C45-42D7-8F24-CA1AE7522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43</Pages>
  <Words>18095</Words>
  <Characters>106761</Characters>
  <Application>Microsoft Office Word</Application>
  <DocSecurity>0</DocSecurity>
  <Lines>889</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3</cp:revision>
  <cp:lastPrinted>2023-09-13T05:31:00Z</cp:lastPrinted>
  <dcterms:created xsi:type="dcterms:W3CDTF">2023-09-13T05:29:00Z</dcterms:created>
  <dcterms:modified xsi:type="dcterms:W3CDTF">2023-09-13T05:32:00Z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